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CB0" w:rsidRDefault="001B5CB0" w:rsidP="001B5C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1B5CB0" w:rsidRDefault="001B5CB0" w:rsidP="001B5CB0">
      <w:pPr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1B5CB0" w:rsidRDefault="001B5CB0" w:rsidP="001B5CB0">
      <w:pPr>
        <w:spacing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  округа   Похвистнево</w:t>
      </w:r>
    </w:p>
    <w:p w:rsidR="001B5CB0" w:rsidRDefault="001B5CB0" w:rsidP="001B5CB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от______________ №__________</w:t>
      </w:r>
    </w:p>
    <w:p w:rsidR="001F1A67" w:rsidRDefault="001F1A67" w:rsidP="00A060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604F" w:rsidRPr="005B0C7F" w:rsidRDefault="00A0604F" w:rsidP="00A060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C7F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 w:rsidR="001F1A67" w:rsidRPr="005B0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C7F">
        <w:rPr>
          <w:rFonts w:ascii="Times New Roman" w:hAnsi="Times New Roman" w:cs="Times New Roman"/>
          <w:b/>
          <w:sz w:val="28"/>
          <w:szCs w:val="28"/>
        </w:rPr>
        <w:t>«Улучшение условий и охраны труда</w:t>
      </w:r>
    </w:p>
    <w:p w:rsidR="00B403F3" w:rsidRDefault="00A0604F" w:rsidP="00A060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C7F">
        <w:rPr>
          <w:rFonts w:ascii="Times New Roman" w:hAnsi="Times New Roman" w:cs="Times New Roman"/>
          <w:b/>
          <w:sz w:val="28"/>
          <w:szCs w:val="28"/>
        </w:rPr>
        <w:t xml:space="preserve"> в горо</w:t>
      </w:r>
      <w:r w:rsidR="00D3205E">
        <w:rPr>
          <w:rFonts w:ascii="Times New Roman" w:hAnsi="Times New Roman" w:cs="Times New Roman"/>
          <w:b/>
          <w:sz w:val="28"/>
          <w:szCs w:val="28"/>
        </w:rPr>
        <w:t>дском округе Похвистнево на 2019</w:t>
      </w:r>
      <w:r w:rsidR="00966B00">
        <w:rPr>
          <w:rFonts w:ascii="Times New Roman" w:hAnsi="Times New Roman" w:cs="Times New Roman"/>
          <w:b/>
          <w:sz w:val="28"/>
          <w:szCs w:val="28"/>
        </w:rPr>
        <w:t>-2025</w:t>
      </w:r>
      <w:r w:rsidRPr="005B0C7F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FA69B4" w:rsidRPr="005B0C7F" w:rsidRDefault="00FA69B4" w:rsidP="00A060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</w:t>
      </w:r>
      <w:r w:rsidR="00B5152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Программа)</w:t>
      </w:r>
    </w:p>
    <w:p w:rsidR="005B0C7F" w:rsidRPr="00DA5625" w:rsidRDefault="005B0C7F" w:rsidP="00A060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04F" w:rsidRPr="00A0604F" w:rsidRDefault="00A0604F" w:rsidP="00A060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04F">
        <w:rPr>
          <w:rFonts w:ascii="Times New Roman" w:hAnsi="Times New Roman" w:cs="Times New Roman"/>
          <w:b/>
          <w:sz w:val="28"/>
          <w:szCs w:val="28"/>
        </w:rPr>
        <w:t>Паспорт</w:t>
      </w:r>
      <w:r w:rsidR="00FA69B4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A0604F" w:rsidRDefault="00A0604F" w:rsidP="00A060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/>
      </w:tblPr>
      <w:tblGrid>
        <w:gridCol w:w="3794"/>
        <w:gridCol w:w="6095"/>
      </w:tblGrid>
      <w:tr w:rsidR="00A0604F" w:rsidTr="007F3CC8">
        <w:tc>
          <w:tcPr>
            <w:tcW w:w="3794" w:type="dxa"/>
            <w:vAlign w:val="center"/>
          </w:tcPr>
          <w:p w:rsidR="00A0604F" w:rsidRDefault="00A0604F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A0604F" w:rsidRDefault="00A0604F" w:rsidP="00A060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«Улучшение условий и охраны труда  в горо</w:t>
            </w:r>
            <w:r w:rsidR="00D3205E">
              <w:rPr>
                <w:rFonts w:ascii="Times New Roman" w:hAnsi="Times New Roman" w:cs="Times New Roman"/>
                <w:sz w:val="28"/>
                <w:szCs w:val="28"/>
              </w:rPr>
              <w:t>дском округе Похвистнево на 2019</w:t>
            </w:r>
            <w:r w:rsidR="00966B00">
              <w:rPr>
                <w:rFonts w:ascii="Times New Roman" w:hAnsi="Times New Roman" w:cs="Times New Roman"/>
                <w:sz w:val="28"/>
                <w:szCs w:val="28"/>
              </w:rPr>
              <w:t>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A0604F" w:rsidTr="001F1A67">
        <w:trPr>
          <w:trHeight w:val="788"/>
        </w:trPr>
        <w:tc>
          <w:tcPr>
            <w:tcW w:w="3794" w:type="dxa"/>
            <w:vAlign w:val="center"/>
          </w:tcPr>
          <w:p w:rsidR="00A0604F" w:rsidRDefault="00A0604F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Утверждающий нормативный правовой акт</w:t>
            </w:r>
          </w:p>
        </w:tc>
        <w:tc>
          <w:tcPr>
            <w:tcW w:w="6095" w:type="dxa"/>
          </w:tcPr>
          <w:p w:rsidR="00A0604F" w:rsidRDefault="001F1A67" w:rsidP="001F1A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городского округа Похвистнево от_____________ №______</w:t>
            </w:r>
          </w:p>
        </w:tc>
      </w:tr>
      <w:tr w:rsidR="00A0604F" w:rsidTr="007F3CC8">
        <w:tc>
          <w:tcPr>
            <w:tcW w:w="3794" w:type="dxa"/>
            <w:vAlign w:val="center"/>
          </w:tcPr>
          <w:p w:rsidR="00A0604F" w:rsidRDefault="00FC199B" w:rsidP="00FA6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и ответственный и</w:t>
            </w:r>
            <w:r w:rsidR="00A0604F">
              <w:rPr>
                <w:rFonts w:ascii="Times New Roman" w:hAnsi="Times New Roman" w:cs="Times New Roman"/>
                <w:sz w:val="28"/>
                <w:szCs w:val="28"/>
              </w:rPr>
              <w:t>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</w:tcPr>
          <w:p w:rsidR="00A0604F" w:rsidRDefault="00FC199B" w:rsidP="00FC19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содействию развития промышленности, транспорта, связи и экологическому контролю Администрации городского округа Похвистнево</w:t>
            </w:r>
          </w:p>
        </w:tc>
      </w:tr>
      <w:tr w:rsidR="00A0604F" w:rsidTr="007F3CC8">
        <w:tc>
          <w:tcPr>
            <w:tcW w:w="3794" w:type="dxa"/>
            <w:vAlign w:val="center"/>
          </w:tcPr>
          <w:p w:rsidR="00A0604F" w:rsidRDefault="00FC199B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A0604F" w:rsidRDefault="00871431" w:rsidP="00FC19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уровней производственного травматизма и профессиональной заболеваемости</w:t>
            </w:r>
          </w:p>
        </w:tc>
      </w:tr>
      <w:tr w:rsidR="00A0604F" w:rsidTr="007F3CC8">
        <w:tc>
          <w:tcPr>
            <w:tcW w:w="3794" w:type="dxa"/>
            <w:vAlign w:val="center"/>
          </w:tcPr>
          <w:p w:rsidR="00A0604F" w:rsidRDefault="00FC199B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871431" w:rsidRPr="00871431" w:rsidRDefault="00871431" w:rsidP="0087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в проведении оценки условий </w:t>
            </w:r>
            <w:r w:rsidR="007F3CC8">
              <w:rPr>
                <w:rFonts w:ascii="Times New Roman" w:hAnsi="Times New Roman" w:cs="Times New Roman"/>
                <w:sz w:val="28"/>
                <w:szCs w:val="28"/>
              </w:rPr>
              <w:t>труда работников</w:t>
            </w: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1431" w:rsidRPr="00871431" w:rsidRDefault="00871431" w:rsidP="0087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F3CC8">
              <w:rPr>
                <w:rFonts w:ascii="Times New Roman" w:hAnsi="Times New Roman" w:cs="Times New Roman"/>
                <w:sz w:val="28"/>
                <w:szCs w:val="28"/>
              </w:rPr>
              <w:t>Содействие в реализации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заболеваемости.</w:t>
            </w:r>
          </w:p>
          <w:p w:rsidR="00871431" w:rsidRPr="00871431" w:rsidRDefault="007F3CC8" w:rsidP="0087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1431" w:rsidRPr="008714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Содействие в проведении непрерывной подготовки работников по охране труда с внедрением современных технологий обучения.</w:t>
            </w:r>
          </w:p>
          <w:p w:rsidR="00871431" w:rsidRPr="00871431" w:rsidRDefault="00871431" w:rsidP="0087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>4. Информационное обеспечение и пропаганда охраны труда.</w:t>
            </w:r>
          </w:p>
          <w:p w:rsidR="00A0604F" w:rsidRDefault="00871431" w:rsidP="00EA2D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EA2D5C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соблюдения трудового законодательства и иных нормативных правовых актов, содержащих нормы трудового права</w:t>
            </w:r>
          </w:p>
        </w:tc>
      </w:tr>
      <w:tr w:rsidR="00A0604F" w:rsidTr="00374F2A">
        <w:trPr>
          <w:trHeight w:val="4668"/>
        </w:trPr>
        <w:tc>
          <w:tcPr>
            <w:tcW w:w="3794" w:type="dxa"/>
            <w:vAlign w:val="center"/>
          </w:tcPr>
          <w:p w:rsidR="00A0604F" w:rsidRDefault="00FC199B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(показатели)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38389E" w:rsidRPr="0038389E" w:rsidRDefault="00E8384D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Ч</w:t>
            </w:r>
            <w:r w:rsidR="0038389E"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исленность пострадавших в результате несчастных случаев на производстве </w:t>
            </w:r>
            <w:r w:rsidR="0038389E">
              <w:rPr>
                <w:rFonts w:ascii="Times New Roman" w:hAnsi="Times New Roman" w:cs="Times New Roman"/>
                <w:sz w:val="28"/>
                <w:szCs w:val="28"/>
              </w:rPr>
              <w:t>со смертельным исходом</w:t>
            </w:r>
            <w:r w:rsidR="0038389E" w:rsidRPr="0038389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89E" w:rsidRPr="00BC0B2D" w:rsidRDefault="00E8384D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Ч</w:t>
            </w:r>
            <w:r w:rsidR="0038389E"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исленность пострадавших в результате несчастных </w:t>
            </w:r>
            <w:r w:rsidR="0038389E" w:rsidRPr="00BC0B2D">
              <w:rPr>
                <w:rFonts w:ascii="Times New Roman" w:hAnsi="Times New Roman" w:cs="Times New Roman"/>
                <w:sz w:val="28"/>
                <w:szCs w:val="28"/>
              </w:rPr>
              <w:t>случаев на производстве с утратой трудоспособности на 1 рабочий день и более</w:t>
            </w:r>
            <w:r w:rsidR="0020636A" w:rsidRPr="00BC0B2D">
              <w:t xml:space="preserve"> </w:t>
            </w:r>
            <w:r w:rsidR="0020636A" w:rsidRPr="00BC0B2D">
              <w:rPr>
                <w:rFonts w:ascii="Times New Roman" w:hAnsi="Times New Roman" w:cs="Times New Roman"/>
                <w:sz w:val="28"/>
                <w:szCs w:val="28"/>
              </w:rPr>
              <w:t>и со смертельным исходом на 1000 работающих</w:t>
            </w:r>
            <w:r w:rsidR="0038389E" w:rsidRPr="00BC0B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384D" w:rsidRPr="0038389E" w:rsidRDefault="00E8384D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3. Численность лиц с </w:t>
            </w:r>
            <w:r w:rsidR="00B9336A"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впервые 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установленным в текущем году</w:t>
            </w:r>
            <w:r w:rsidR="007D4449"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профессиональным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заболеванием;</w:t>
            </w:r>
          </w:p>
          <w:p w:rsidR="00E8384D" w:rsidRDefault="00E8384D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511C5">
              <w:rPr>
                <w:rFonts w:ascii="Times New Roman" w:hAnsi="Times New Roman" w:cs="Times New Roman"/>
                <w:sz w:val="28"/>
                <w:szCs w:val="28"/>
              </w:rPr>
              <w:t>. У</w:t>
            </w:r>
            <w:r w:rsidR="0038389E" w:rsidRPr="008511C5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рабочих мест, на которых проведена специальная оценка условий труда, </w:t>
            </w:r>
            <w:r w:rsidRPr="008511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8389E" w:rsidRPr="008511C5">
              <w:rPr>
                <w:rFonts w:ascii="Times New Roman" w:hAnsi="Times New Roman" w:cs="Times New Roman"/>
                <w:sz w:val="28"/>
                <w:szCs w:val="28"/>
              </w:rPr>
              <w:t xml:space="preserve"> обще</w:t>
            </w:r>
            <w:r w:rsidRPr="008511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8389E" w:rsidRPr="008511C5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</w:t>
            </w:r>
            <w:r w:rsidRPr="008511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8389E" w:rsidRPr="008511C5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мест</w:t>
            </w:r>
            <w:r w:rsidRPr="008511C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8389E"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604F" w:rsidRDefault="00E8384D" w:rsidP="00374F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Удельный вес работников, занятых во вредных и (или) опасных условиях труда, от общей численности работников.</w:t>
            </w:r>
          </w:p>
        </w:tc>
      </w:tr>
      <w:tr w:rsidR="00A0604F" w:rsidTr="001F1A67">
        <w:trPr>
          <w:trHeight w:val="548"/>
        </w:trPr>
        <w:tc>
          <w:tcPr>
            <w:tcW w:w="3794" w:type="dxa"/>
            <w:vAlign w:val="center"/>
          </w:tcPr>
          <w:p w:rsidR="00A0604F" w:rsidRDefault="00FC199B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A0604F" w:rsidRDefault="00D3205E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966B00">
              <w:rPr>
                <w:rFonts w:ascii="Times New Roman" w:hAnsi="Times New Roman" w:cs="Times New Roman"/>
                <w:sz w:val="28"/>
                <w:szCs w:val="28"/>
              </w:rPr>
              <w:t xml:space="preserve">-2025 </w:t>
            </w:r>
            <w:r w:rsidR="007D444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0604F" w:rsidTr="007F3CC8">
        <w:tc>
          <w:tcPr>
            <w:tcW w:w="3794" w:type="dxa"/>
            <w:vAlign w:val="center"/>
          </w:tcPr>
          <w:p w:rsidR="00A0604F" w:rsidRDefault="00FC199B" w:rsidP="00FA6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мероприятий 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</w:tcPr>
          <w:p w:rsidR="0038389E" w:rsidRDefault="0038389E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Объем и источники финансирования 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за счет средств местного бюджета </w:t>
            </w:r>
            <w:r w:rsidR="00C400E9">
              <w:rPr>
                <w:rFonts w:ascii="Times New Roman" w:hAnsi="Times New Roman" w:cs="Times New Roman"/>
                <w:sz w:val="28"/>
                <w:szCs w:val="28"/>
              </w:rPr>
              <w:t>3024.4</w:t>
            </w:r>
            <w:r w:rsidR="00833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33F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 на весь срок ее реализации, в том числе по годам:</w:t>
            </w:r>
          </w:p>
          <w:p w:rsidR="00D3205E" w:rsidRPr="00BC0B2D" w:rsidRDefault="00D3205E" w:rsidP="00D3205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D3205E" w:rsidRPr="00BC0B2D" w:rsidRDefault="00D3205E" w:rsidP="00D3205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282,0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D3205E" w:rsidRPr="0038389E" w:rsidRDefault="00D3205E" w:rsidP="00D3205E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272,2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C0B2D" w:rsidRPr="00BC0B2D" w:rsidRDefault="00966B00" w:rsidP="00BC0B2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383,2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BC0B2D"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BC0B2D" w:rsidRPr="00BC0B2D" w:rsidRDefault="00C400E9" w:rsidP="00BC0B2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233</w:t>
            </w:r>
            <w:r w:rsidR="00FD5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C0B2D"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0604F" w:rsidRDefault="00BC0B2D" w:rsidP="00BC0B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966B00">
              <w:rPr>
                <w:rFonts w:ascii="Times New Roman" w:hAnsi="Times New Roman" w:cs="Times New Roman"/>
                <w:sz w:val="28"/>
                <w:szCs w:val="28"/>
              </w:rPr>
              <w:t>2024 год – 660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966B0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6B00" w:rsidRDefault="00966B00" w:rsidP="00966B0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1194,0 тыс. руб.</w:t>
            </w:r>
          </w:p>
        </w:tc>
      </w:tr>
      <w:tr w:rsidR="00FC199B" w:rsidTr="007F3CC8">
        <w:tc>
          <w:tcPr>
            <w:tcW w:w="3794" w:type="dxa"/>
            <w:vAlign w:val="center"/>
          </w:tcPr>
          <w:p w:rsidR="00FC199B" w:rsidRPr="00FC199B" w:rsidRDefault="0038389E" w:rsidP="00FA6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</w:tcPr>
          <w:p w:rsidR="00481481" w:rsidRPr="00481481" w:rsidRDefault="00833F5C" w:rsidP="00481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481481"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ффект от выполнения мероприятий 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81481" w:rsidRPr="00481481">
              <w:rPr>
                <w:rFonts w:ascii="Times New Roman" w:hAnsi="Times New Roman" w:cs="Times New Roman"/>
                <w:sz w:val="28"/>
                <w:szCs w:val="28"/>
              </w:rPr>
              <w:t>рограммы выразится:</w:t>
            </w:r>
          </w:p>
          <w:p w:rsidR="00481481" w:rsidRPr="00481481" w:rsidRDefault="00481481" w:rsidP="00481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>- в снижении рисков несчастных случаев на производстве, в том числе со смертельным исходом, и профессиональных заболеваний;</w:t>
            </w:r>
          </w:p>
          <w:p w:rsidR="00481481" w:rsidRPr="00481481" w:rsidRDefault="00481481" w:rsidP="00481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>обеспечении благоприятных условий труда работников организаций, осуществляющих деятельность на территории городского округа;</w:t>
            </w:r>
          </w:p>
          <w:p w:rsidR="00481481" w:rsidRPr="00481481" w:rsidRDefault="00481481" w:rsidP="00481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>усилени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 внимания работодателей к проведению мероприятий по профилактике производственного травматизма</w:t>
            </w:r>
            <w:r w:rsidR="00833F5C">
              <w:rPr>
                <w:rFonts w:ascii="Times New Roman" w:hAnsi="Times New Roman" w:cs="Times New Roman"/>
                <w:sz w:val="28"/>
                <w:szCs w:val="28"/>
              </w:rPr>
              <w:t xml:space="preserve"> и профессиональных заболеваний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199B" w:rsidRDefault="00481481" w:rsidP="00481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>улучш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ении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 и пропаганд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0604F" w:rsidRDefault="00A0604F" w:rsidP="00A060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1A67" w:rsidRDefault="001F1A67" w:rsidP="001F1A67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CD54D2" w:rsidRPr="00BC218C" w:rsidRDefault="00804787" w:rsidP="00804787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18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C21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D0E58" w:rsidRPr="00BC218C">
        <w:rPr>
          <w:rFonts w:ascii="Times New Roman" w:hAnsi="Times New Roman" w:cs="Times New Roman"/>
          <w:b/>
          <w:sz w:val="28"/>
          <w:szCs w:val="28"/>
        </w:rPr>
        <w:t xml:space="preserve">Характеристика сферы реализации </w:t>
      </w:r>
      <w:r w:rsidR="00FA69B4">
        <w:rPr>
          <w:rFonts w:ascii="Times New Roman" w:hAnsi="Times New Roman" w:cs="Times New Roman"/>
          <w:b/>
          <w:sz w:val="28"/>
          <w:szCs w:val="28"/>
        </w:rPr>
        <w:t>П</w:t>
      </w:r>
      <w:r w:rsidR="005D0E58" w:rsidRPr="00BC218C">
        <w:rPr>
          <w:rFonts w:ascii="Times New Roman" w:hAnsi="Times New Roman" w:cs="Times New Roman"/>
          <w:b/>
          <w:sz w:val="28"/>
          <w:szCs w:val="28"/>
        </w:rPr>
        <w:t xml:space="preserve">рограммы, </w:t>
      </w:r>
    </w:p>
    <w:p w:rsidR="007D4449" w:rsidRPr="00BC218C" w:rsidRDefault="005D0E58" w:rsidP="00804787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18C">
        <w:rPr>
          <w:rFonts w:ascii="Times New Roman" w:hAnsi="Times New Roman" w:cs="Times New Roman"/>
          <w:b/>
          <w:sz w:val="28"/>
          <w:szCs w:val="28"/>
        </w:rPr>
        <w:t xml:space="preserve">основные проблемы </w:t>
      </w:r>
      <w:r w:rsidR="0095010A" w:rsidRPr="00BC218C">
        <w:rPr>
          <w:rFonts w:ascii="Times New Roman" w:hAnsi="Times New Roman" w:cs="Times New Roman"/>
          <w:b/>
          <w:sz w:val="28"/>
          <w:szCs w:val="28"/>
        </w:rPr>
        <w:t xml:space="preserve">в указанной сфере </w:t>
      </w:r>
    </w:p>
    <w:p w:rsidR="005D0E58" w:rsidRDefault="005D0E58" w:rsidP="005D0E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010A" w:rsidRDefault="0095010A" w:rsidP="009501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основных направлений государственной политики в области  охраны труда является обеспечение снижения уровня производственного травматизма и профессиональной заболеваемости путем реализации системы мер, направленных на улучшение условий и охраны труда.</w:t>
      </w:r>
    </w:p>
    <w:p w:rsidR="005D0E58" w:rsidRDefault="005D0E58" w:rsidP="001F1A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Статистические данные  показателей производственного травматизма и профессиональной заболеваемости в городском округе Похвистнево имеют следующую динамику:</w:t>
      </w:r>
    </w:p>
    <w:p w:rsidR="005D0E58" w:rsidRDefault="00B9336A" w:rsidP="00B933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D3205E" w:rsidRPr="00BC0B2D" w:rsidRDefault="00D3205E" w:rsidP="00D320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со смертельным исходом в 2015-2017 годах (чел.)</w:t>
      </w:r>
    </w:p>
    <w:p w:rsidR="00D3205E" w:rsidRPr="00BC0B2D" w:rsidRDefault="00D3205E" w:rsidP="00D320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Ind w:w="108" w:type="dxa"/>
        <w:tblLook w:val="04A0"/>
      </w:tblPr>
      <w:tblGrid>
        <w:gridCol w:w="4786"/>
        <w:gridCol w:w="1701"/>
        <w:gridCol w:w="1559"/>
        <w:gridCol w:w="1276"/>
      </w:tblGrid>
      <w:tr w:rsidR="00D3205E" w:rsidRPr="00BC0B2D" w:rsidTr="00101858">
        <w:tc>
          <w:tcPr>
            <w:tcW w:w="4786" w:type="dxa"/>
            <w:vMerge w:val="restart"/>
            <w:vAlign w:val="center"/>
          </w:tcPr>
          <w:p w:rsidR="00D3205E" w:rsidRPr="00BC0B2D" w:rsidRDefault="00D3205E" w:rsidP="0010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D3205E" w:rsidRPr="00BC0B2D" w:rsidTr="00101858">
        <w:tc>
          <w:tcPr>
            <w:tcW w:w="4786" w:type="dxa"/>
            <w:vMerge/>
          </w:tcPr>
          <w:p w:rsidR="00D3205E" w:rsidRPr="00BC0B2D" w:rsidRDefault="00D3205E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3205E" w:rsidRPr="00BC0B2D" w:rsidTr="00101858">
        <w:tc>
          <w:tcPr>
            <w:tcW w:w="4786" w:type="dxa"/>
          </w:tcPr>
          <w:p w:rsidR="00D3205E" w:rsidRPr="00BC0B2D" w:rsidRDefault="00D3205E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3205E" w:rsidRPr="00BC0B2D" w:rsidRDefault="00D3205E" w:rsidP="00D320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205E" w:rsidRDefault="00D3205E" w:rsidP="00D3205E">
      <w:pPr>
        <w:tabs>
          <w:tab w:val="left" w:pos="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D0E58" w:rsidRPr="00BC0B2D" w:rsidRDefault="005D0E58" w:rsidP="008C75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</w:t>
      </w:r>
      <w:r w:rsidR="00160193">
        <w:rPr>
          <w:rFonts w:ascii="Times New Roman" w:hAnsi="Times New Roman" w:cs="Times New Roman"/>
          <w:sz w:val="28"/>
          <w:szCs w:val="28"/>
        </w:rPr>
        <w:t>ве со смертельным исходом в 2019-2021</w:t>
      </w:r>
      <w:r w:rsidRPr="00BC0B2D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8C751B" w:rsidRPr="00BC0B2D">
        <w:rPr>
          <w:rFonts w:ascii="Times New Roman" w:hAnsi="Times New Roman" w:cs="Times New Roman"/>
          <w:sz w:val="28"/>
          <w:szCs w:val="28"/>
        </w:rPr>
        <w:t xml:space="preserve"> (чел.)</w:t>
      </w:r>
    </w:p>
    <w:p w:rsidR="005D0E58" w:rsidRPr="00BC0B2D" w:rsidRDefault="005D0E58" w:rsidP="001F1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Ind w:w="108" w:type="dxa"/>
        <w:tblLook w:val="04A0"/>
      </w:tblPr>
      <w:tblGrid>
        <w:gridCol w:w="4786"/>
        <w:gridCol w:w="1701"/>
        <w:gridCol w:w="1559"/>
        <w:gridCol w:w="1276"/>
      </w:tblGrid>
      <w:tr w:rsidR="00B9336A" w:rsidRPr="00BC0B2D" w:rsidTr="00B9336A">
        <w:tc>
          <w:tcPr>
            <w:tcW w:w="4786" w:type="dxa"/>
            <w:vMerge w:val="restart"/>
            <w:vAlign w:val="center"/>
          </w:tcPr>
          <w:p w:rsidR="00B9336A" w:rsidRPr="00BC0B2D" w:rsidRDefault="00B9336A" w:rsidP="00B93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B9336A" w:rsidRPr="00BC0B2D" w:rsidRDefault="00B9336A" w:rsidP="00B93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B9336A" w:rsidRPr="00BC0B2D" w:rsidTr="005D0E58">
        <w:tc>
          <w:tcPr>
            <w:tcW w:w="4786" w:type="dxa"/>
            <w:vMerge/>
          </w:tcPr>
          <w:p w:rsidR="00B9336A" w:rsidRPr="00BC0B2D" w:rsidRDefault="00B9336A" w:rsidP="001F1A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9336A" w:rsidRPr="00BC0B2D" w:rsidRDefault="00B9336A" w:rsidP="00B93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B9336A" w:rsidRPr="00BC0B2D" w:rsidRDefault="00B9336A" w:rsidP="00B93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B9336A" w:rsidRPr="00BC0B2D" w:rsidRDefault="00B9336A" w:rsidP="00B93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0E58" w:rsidRPr="00BC0B2D" w:rsidTr="005D0E58">
        <w:tc>
          <w:tcPr>
            <w:tcW w:w="4786" w:type="dxa"/>
          </w:tcPr>
          <w:p w:rsidR="005D0E58" w:rsidRPr="00BC0B2D" w:rsidRDefault="005D0E58" w:rsidP="001F1A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5D0E58" w:rsidRPr="00BC0B2D" w:rsidRDefault="00BE4840" w:rsidP="008C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5D0E58" w:rsidRPr="00BC0B2D" w:rsidRDefault="00BE4840" w:rsidP="008C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5D0E58" w:rsidRPr="00BC0B2D" w:rsidRDefault="00D2474E" w:rsidP="008C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D0E58" w:rsidRPr="00BC0B2D" w:rsidRDefault="005D0E58" w:rsidP="001F1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36A" w:rsidRDefault="00D3205E" w:rsidP="00D3205E">
      <w:pPr>
        <w:tabs>
          <w:tab w:val="left" w:pos="780"/>
          <w:tab w:val="right" w:pos="963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9336A" w:rsidRPr="00BC0B2D">
        <w:rPr>
          <w:rFonts w:ascii="Times New Roman" w:hAnsi="Times New Roman" w:cs="Times New Roman"/>
          <w:sz w:val="28"/>
          <w:szCs w:val="28"/>
        </w:rPr>
        <w:t>Таблица 2</w:t>
      </w:r>
    </w:p>
    <w:p w:rsidR="00D3205E" w:rsidRPr="00BC0B2D" w:rsidRDefault="00D3205E" w:rsidP="00D320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 утратой трудоспособности на 1 рабочий день и более  и со смертельным исходом на 1000 работающих в 2015-2017 годах</w:t>
      </w:r>
    </w:p>
    <w:tbl>
      <w:tblPr>
        <w:tblStyle w:val="a3"/>
        <w:tblpPr w:leftFromText="180" w:rightFromText="180" w:vertAnchor="text" w:horzAnchor="margin" w:tblpX="108" w:tblpY="334"/>
        <w:tblW w:w="9322" w:type="dxa"/>
        <w:tblLook w:val="04A0"/>
      </w:tblPr>
      <w:tblGrid>
        <w:gridCol w:w="4786"/>
        <w:gridCol w:w="1701"/>
        <w:gridCol w:w="1559"/>
        <w:gridCol w:w="1276"/>
      </w:tblGrid>
      <w:tr w:rsidR="00D3205E" w:rsidRPr="00BC0B2D" w:rsidTr="00101858">
        <w:tc>
          <w:tcPr>
            <w:tcW w:w="4786" w:type="dxa"/>
            <w:vMerge w:val="restart"/>
            <w:vAlign w:val="center"/>
          </w:tcPr>
          <w:p w:rsidR="00D3205E" w:rsidRPr="00BC0B2D" w:rsidRDefault="00D3205E" w:rsidP="0010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D3205E" w:rsidRPr="00BC0B2D" w:rsidTr="00101858">
        <w:tc>
          <w:tcPr>
            <w:tcW w:w="4786" w:type="dxa"/>
            <w:vMerge/>
          </w:tcPr>
          <w:p w:rsidR="00D3205E" w:rsidRPr="00BC0B2D" w:rsidRDefault="00D3205E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3205E" w:rsidTr="00101858">
        <w:tc>
          <w:tcPr>
            <w:tcW w:w="4786" w:type="dxa"/>
          </w:tcPr>
          <w:p w:rsidR="00D3205E" w:rsidRPr="00BC0B2D" w:rsidRDefault="00D3205E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559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276" w:type="dxa"/>
          </w:tcPr>
          <w:p w:rsidR="00D3205E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D3205E" w:rsidRDefault="00D3205E" w:rsidP="00D320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05E" w:rsidRPr="00BC0B2D" w:rsidRDefault="00D3205E" w:rsidP="00D3205E">
      <w:pPr>
        <w:tabs>
          <w:tab w:val="left" w:pos="780"/>
          <w:tab w:val="right" w:pos="963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336A" w:rsidRPr="00BC0B2D" w:rsidRDefault="00B9336A" w:rsidP="008F6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 xml:space="preserve">Численность пострадавших в результате несчастных случаев на производстве с утратой трудоспособности на 1 рабочий день и более  </w:t>
      </w:r>
      <w:r w:rsidR="008C751B" w:rsidRPr="00BC0B2D">
        <w:rPr>
          <w:rFonts w:ascii="Times New Roman" w:hAnsi="Times New Roman" w:cs="Times New Roman"/>
          <w:sz w:val="28"/>
          <w:szCs w:val="28"/>
        </w:rPr>
        <w:t>и со смертельным и</w:t>
      </w:r>
      <w:r w:rsidR="00160193">
        <w:rPr>
          <w:rFonts w:ascii="Times New Roman" w:hAnsi="Times New Roman" w:cs="Times New Roman"/>
          <w:sz w:val="28"/>
          <w:szCs w:val="28"/>
        </w:rPr>
        <w:t>сходом на 1000 работающих в 2019-2021</w:t>
      </w:r>
      <w:r w:rsidR="008C751B" w:rsidRPr="00BC0B2D">
        <w:rPr>
          <w:rFonts w:ascii="Times New Roman" w:hAnsi="Times New Roman" w:cs="Times New Roman"/>
          <w:sz w:val="28"/>
          <w:szCs w:val="28"/>
        </w:rPr>
        <w:t xml:space="preserve"> годах</w:t>
      </w:r>
    </w:p>
    <w:tbl>
      <w:tblPr>
        <w:tblStyle w:val="a3"/>
        <w:tblpPr w:leftFromText="180" w:rightFromText="180" w:vertAnchor="text" w:horzAnchor="margin" w:tblpX="108" w:tblpY="334"/>
        <w:tblW w:w="9322" w:type="dxa"/>
        <w:tblLook w:val="04A0"/>
      </w:tblPr>
      <w:tblGrid>
        <w:gridCol w:w="4786"/>
        <w:gridCol w:w="1701"/>
        <w:gridCol w:w="1559"/>
        <w:gridCol w:w="1276"/>
      </w:tblGrid>
      <w:tr w:rsidR="00B9336A" w:rsidRPr="00BC0B2D" w:rsidTr="00B9336A">
        <w:tc>
          <w:tcPr>
            <w:tcW w:w="4786" w:type="dxa"/>
            <w:vMerge w:val="restart"/>
            <w:vAlign w:val="center"/>
          </w:tcPr>
          <w:p w:rsidR="00B9336A" w:rsidRPr="00BC0B2D" w:rsidRDefault="00B9336A" w:rsidP="00B93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B9336A" w:rsidRPr="00BC0B2D" w:rsidRDefault="00B9336A" w:rsidP="00B93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B9336A" w:rsidRPr="00BC0B2D" w:rsidTr="00B9336A">
        <w:tc>
          <w:tcPr>
            <w:tcW w:w="4786" w:type="dxa"/>
            <w:vMerge/>
          </w:tcPr>
          <w:p w:rsidR="00B9336A" w:rsidRPr="00BC0B2D" w:rsidRDefault="00B9336A" w:rsidP="00B93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9336A" w:rsidRPr="00BC0B2D" w:rsidRDefault="00B9336A" w:rsidP="00B93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B9336A" w:rsidRPr="00BC0B2D" w:rsidRDefault="00B9336A" w:rsidP="00B93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B9336A" w:rsidRPr="00BC0B2D" w:rsidRDefault="00B9336A" w:rsidP="00B93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4921F0" w:rsidRPr="00BC0B2D" w:rsidTr="00B9336A">
        <w:tc>
          <w:tcPr>
            <w:tcW w:w="4786" w:type="dxa"/>
          </w:tcPr>
          <w:p w:rsidR="004921F0" w:rsidRPr="00BC0B2D" w:rsidRDefault="004921F0" w:rsidP="00B93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4921F0" w:rsidRPr="00BC0B2D" w:rsidRDefault="004921F0" w:rsidP="008C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4921F0" w:rsidRPr="00BC0B2D" w:rsidRDefault="004921F0" w:rsidP="008C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921F0" w:rsidRDefault="004921F0" w:rsidP="008C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058B4" w:rsidRDefault="007058B4" w:rsidP="00662F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FFE" w:rsidRDefault="00662FFE" w:rsidP="00662F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F81">
        <w:rPr>
          <w:rFonts w:ascii="Times New Roman" w:hAnsi="Times New Roman" w:cs="Times New Roman"/>
          <w:sz w:val="28"/>
          <w:szCs w:val="28"/>
        </w:rPr>
        <w:lastRenderedPageBreak/>
        <w:t xml:space="preserve">Анализ причин и условий возникновения большинства несчастных случаев на производстве в </w:t>
      </w:r>
      <w:r w:rsidR="00FA69B4">
        <w:rPr>
          <w:rFonts w:ascii="Times New Roman" w:hAnsi="Times New Roman" w:cs="Times New Roman"/>
          <w:sz w:val="28"/>
          <w:szCs w:val="28"/>
        </w:rPr>
        <w:t>городском округе Похвистнево</w:t>
      </w:r>
      <w:r w:rsidRPr="00242F81">
        <w:rPr>
          <w:rFonts w:ascii="Times New Roman" w:hAnsi="Times New Roman" w:cs="Times New Roman"/>
          <w:sz w:val="28"/>
          <w:szCs w:val="28"/>
        </w:rPr>
        <w:t xml:space="preserve"> </w:t>
      </w:r>
      <w:r w:rsidR="007058B4">
        <w:rPr>
          <w:rFonts w:ascii="Times New Roman" w:hAnsi="Times New Roman" w:cs="Times New Roman"/>
          <w:sz w:val="28"/>
          <w:szCs w:val="28"/>
        </w:rPr>
        <w:t xml:space="preserve">(кроме дорожно-транспортных происшествий) </w:t>
      </w:r>
      <w:r w:rsidRPr="00242F81">
        <w:rPr>
          <w:rFonts w:ascii="Times New Roman" w:hAnsi="Times New Roman" w:cs="Times New Roman"/>
          <w:sz w:val="28"/>
          <w:szCs w:val="28"/>
        </w:rPr>
        <w:t>показывает, что основной причиной их возникновения является неудовлетворительная организация производства работ.</w:t>
      </w:r>
    </w:p>
    <w:p w:rsidR="00662FFE" w:rsidRPr="00B932CF" w:rsidRDefault="00662FFE" w:rsidP="00662F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2C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другим</w:t>
      </w:r>
      <w:r w:rsidRPr="00B932CF">
        <w:rPr>
          <w:rFonts w:ascii="Times New Roman" w:hAnsi="Times New Roman" w:cs="Times New Roman"/>
          <w:sz w:val="28"/>
          <w:szCs w:val="28"/>
        </w:rPr>
        <w:t xml:space="preserve"> причинам возникновения несчастных случаев относятся:</w:t>
      </w:r>
    </w:p>
    <w:p w:rsidR="00FA69B4" w:rsidRDefault="00662FFE" w:rsidP="00FA6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2CF">
        <w:rPr>
          <w:rFonts w:ascii="Times New Roman" w:hAnsi="Times New Roman" w:cs="Times New Roman"/>
          <w:sz w:val="28"/>
          <w:szCs w:val="28"/>
        </w:rPr>
        <w:t>- недостатки в организации и проведении подготовки работников по охране труда;</w:t>
      </w:r>
    </w:p>
    <w:p w:rsidR="00662FFE" w:rsidRPr="00B932CF" w:rsidRDefault="00662FFE" w:rsidP="00FA6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2CF">
        <w:rPr>
          <w:rFonts w:ascii="Times New Roman" w:hAnsi="Times New Roman" w:cs="Times New Roman"/>
          <w:sz w:val="28"/>
          <w:szCs w:val="28"/>
        </w:rPr>
        <w:t xml:space="preserve">- </w:t>
      </w:r>
      <w:r w:rsidR="0020636A">
        <w:rPr>
          <w:rFonts w:ascii="Times New Roman" w:hAnsi="Times New Roman" w:cs="Times New Roman"/>
          <w:sz w:val="28"/>
          <w:szCs w:val="28"/>
        </w:rPr>
        <w:t xml:space="preserve"> </w:t>
      </w:r>
      <w:r w:rsidRPr="00B932CF">
        <w:rPr>
          <w:rFonts w:ascii="Times New Roman" w:hAnsi="Times New Roman" w:cs="Times New Roman"/>
          <w:sz w:val="28"/>
          <w:szCs w:val="28"/>
        </w:rPr>
        <w:t xml:space="preserve">нарушение работниками </w:t>
      </w:r>
      <w:r>
        <w:rPr>
          <w:rFonts w:ascii="Times New Roman" w:hAnsi="Times New Roman" w:cs="Times New Roman"/>
          <w:sz w:val="28"/>
          <w:szCs w:val="28"/>
        </w:rPr>
        <w:t xml:space="preserve">правил </w:t>
      </w:r>
      <w:r w:rsidRPr="00B932CF">
        <w:rPr>
          <w:rFonts w:ascii="Times New Roman" w:hAnsi="Times New Roman" w:cs="Times New Roman"/>
          <w:sz w:val="28"/>
          <w:szCs w:val="28"/>
        </w:rPr>
        <w:t>трудового распорядка и дисциплины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205E" w:rsidRDefault="00662FFE" w:rsidP="004921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2CF">
        <w:rPr>
          <w:rFonts w:ascii="Times New Roman" w:hAnsi="Times New Roman" w:cs="Times New Roman"/>
          <w:sz w:val="28"/>
          <w:szCs w:val="28"/>
        </w:rPr>
        <w:t>- недостаточное внимание со стороны работодателей к проведению мероприятий по профилактике несчастных случаев на производстве и профессиональных заболеваний.</w:t>
      </w:r>
    </w:p>
    <w:p w:rsidR="00B9336A" w:rsidRDefault="00B9336A" w:rsidP="00B933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1F4167" w:rsidRPr="00BC0B2D" w:rsidRDefault="001F4167" w:rsidP="001F4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 xml:space="preserve">Численность лиц с впервые установленным профессиональным заболеванием </w:t>
      </w:r>
    </w:p>
    <w:p w:rsidR="001F4167" w:rsidRPr="00BC0B2D" w:rsidRDefault="001F4167" w:rsidP="001F4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 xml:space="preserve"> в 2015-2017 годах</w:t>
      </w:r>
    </w:p>
    <w:tbl>
      <w:tblPr>
        <w:tblStyle w:val="a3"/>
        <w:tblpPr w:leftFromText="180" w:rightFromText="180" w:vertAnchor="text" w:horzAnchor="margin" w:tblpX="108" w:tblpY="334"/>
        <w:tblW w:w="9322" w:type="dxa"/>
        <w:tblLook w:val="04A0"/>
      </w:tblPr>
      <w:tblGrid>
        <w:gridCol w:w="4786"/>
        <w:gridCol w:w="1701"/>
        <w:gridCol w:w="1559"/>
        <w:gridCol w:w="1276"/>
      </w:tblGrid>
      <w:tr w:rsidR="001F4167" w:rsidRPr="00BC0B2D" w:rsidTr="00101858">
        <w:tc>
          <w:tcPr>
            <w:tcW w:w="4786" w:type="dxa"/>
            <w:vMerge w:val="restart"/>
            <w:vAlign w:val="center"/>
          </w:tcPr>
          <w:p w:rsidR="001F4167" w:rsidRPr="00BC0B2D" w:rsidRDefault="001F4167" w:rsidP="0010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1F4167" w:rsidRPr="00BC0B2D" w:rsidTr="00101858">
        <w:tc>
          <w:tcPr>
            <w:tcW w:w="4786" w:type="dxa"/>
            <w:vMerge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1F4167" w:rsidTr="00101858">
        <w:tc>
          <w:tcPr>
            <w:tcW w:w="4786" w:type="dxa"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4167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F4167" w:rsidRDefault="001F4167" w:rsidP="001F41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751B" w:rsidRPr="00BC0B2D" w:rsidRDefault="00B9336A" w:rsidP="008F6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 xml:space="preserve">Численность лиц с впервые установленным профессиональным заболеванием </w:t>
      </w:r>
    </w:p>
    <w:p w:rsidR="00D3205E" w:rsidRPr="00BC0B2D" w:rsidRDefault="00160193" w:rsidP="008F6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2019-2021</w:t>
      </w:r>
      <w:r w:rsidR="00B9336A" w:rsidRPr="00BC0B2D">
        <w:rPr>
          <w:rFonts w:ascii="Times New Roman" w:hAnsi="Times New Roman" w:cs="Times New Roman"/>
          <w:sz w:val="28"/>
          <w:szCs w:val="28"/>
        </w:rPr>
        <w:t xml:space="preserve"> годах</w:t>
      </w:r>
    </w:p>
    <w:tbl>
      <w:tblPr>
        <w:tblStyle w:val="a3"/>
        <w:tblpPr w:leftFromText="180" w:rightFromText="180" w:vertAnchor="text" w:horzAnchor="margin" w:tblpX="108" w:tblpY="334"/>
        <w:tblW w:w="9322" w:type="dxa"/>
        <w:tblLook w:val="04A0"/>
      </w:tblPr>
      <w:tblGrid>
        <w:gridCol w:w="4786"/>
        <w:gridCol w:w="1701"/>
        <w:gridCol w:w="1559"/>
        <w:gridCol w:w="1276"/>
      </w:tblGrid>
      <w:tr w:rsidR="00B9336A" w:rsidRPr="00BC0B2D" w:rsidTr="00B20787">
        <w:tc>
          <w:tcPr>
            <w:tcW w:w="4786" w:type="dxa"/>
            <w:vMerge w:val="restart"/>
            <w:vAlign w:val="center"/>
          </w:tcPr>
          <w:p w:rsidR="00B9336A" w:rsidRPr="00BC0B2D" w:rsidRDefault="00B9336A" w:rsidP="00B2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B9336A" w:rsidRPr="00BC0B2D" w:rsidRDefault="00B9336A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B9336A" w:rsidRPr="00BC0B2D" w:rsidTr="00B20787">
        <w:tc>
          <w:tcPr>
            <w:tcW w:w="4786" w:type="dxa"/>
            <w:vMerge/>
          </w:tcPr>
          <w:p w:rsidR="00B9336A" w:rsidRPr="00BC0B2D" w:rsidRDefault="00B9336A" w:rsidP="00B20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9336A" w:rsidRPr="00BC0B2D" w:rsidRDefault="00B9336A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B9336A" w:rsidRPr="00BC0B2D" w:rsidRDefault="00B9336A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B9336A" w:rsidRPr="00BC0B2D" w:rsidRDefault="00B9336A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9336A" w:rsidTr="00B20787">
        <w:tc>
          <w:tcPr>
            <w:tcW w:w="4786" w:type="dxa"/>
          </w:tcPr>
          <w:p w:rsidR="00B9336A" w:rsidRPr="00BC0B2D" w:rsidRDefault="00B9336A" w:rsidP="00B20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B9336A" w:rsidRPr="00BC0B2D" w:rsidRDefault="00D2474E" w:rsidP="008C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B9336A" w:rsidRPr="00BC0B2D" w:rsidRDefault="00D2474E" w:rsidP="008C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9336A" w:rsidRDefault="00D2474E" w:rsidP="008C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9336A" w:rsidRDefault="00B9336A" w:rsidP="00B933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2CF" w:rsidRDefault="007C20E4" w:rsidP="003A78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Необходимыми</w:t>
      </w:r>
      <w:r w:rsidR="005B0C7F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5B0C7F">
        <w:rPr>
          <w:rFonts w:ascii="Times New Roman" w:hAnsi="Times New Roman" w:cs="Times New Roman"/>
          <w:sz w:val="28"/>
          <w:szCs w:val="28"/>
        </w:rPr>
        <w:t xml:space="preserve"> первичной профилактики профзаболеваний являются </w:t>
      </w:r>
      <w:r w:rsidR="005B0C7F" w:rsidRPr="005B0C7F">
        <w:rPr>
          <w:rFonts w:ascii="Times New Roman" w:hAnsi="Times New Roman" w:cs="Times New Roman"/>
          <w:sz w:val="28"/>
          <w:szCs w:val="28"/>
        </w:rPr>
        <w:t>мониторинг условий труда и состояния здоровья работников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20E4">
        <w:t xml:space="preserve"> </w:t>
      </w:r>
      <w:r w:rsidRPr="007C20E4">
        <w:rPr>
          <w:rFonts w:ascii="Times New Roman" w:hAnsi="Times New Roman" w:cs="Times New Roman"/>
          <w:sz w:val="28"/>
          <w:szCs w:val="28"/>
        </w:rPr>
        <w:t>применение эффективных индивидуальных и коллективных средств защиты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5B0C7F">
        <w:rPr>
          <w:rFonts w:ascii="Times New Roman" w:hAnsi="Times New Roman" w:cs="Times New Roman"/>
          <w:sz w:val="28"/>
          <w:szCs w:val="28"/>
        </w:rPr>
        <w:t xml:space="preserve"> </w:t>
      </w:r>
      <w:r w:rsidR="005B0C7F" w:rsidRPr="005B0C7F">
        <w:rPr>
          <w:rFonts w:ascii="Times New Roman" w:hAnsi="Times New Roman" w:cs="Times New Roman"/>
          <w:sz w:val="28"/>
          <w:szCs w:val="28"/>
        </w:rPr>
        <w:t>медицинские обследования с целью снижения влияния вредных факторов риска, раннего выявления и предупреждения развития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043C" w:rsidRDefault="00B932CF" w:rsidP="00D93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механизмом стимулирования работодателей к контролю и улучшению условий труда</w:t>
      </w:r>
      <w:r w:rsidR="004B6AA8">
        <w:rPr>
          <w:rFonts w:ascii="Times New Roman" w:hAnsi="Times New Roman" w:cs="Times New Roman"/>
          <w:sz w:val="28"/>
          <w:szCs w:val="28"/>
        </w:rPr>
        <w:t xml:space="preserve"> на рабочих местах</w:t>
      </w:r>
      <w:r w:rsidR="00D933E1">
        <w:rPr>
          <w:rFonts w:ascii="Times New Roman" w:hAnsi="Times New Roman" w:cs="Times New Roman"/>
          <w:sz w:val="28"/>
          <w:szCs w:val="28"/>
        </w:rPr>
        <w:t xml:space="preserve"> и одним из основных </w:t>
      </w:r>
      <w:r w:rsidR="00D933E1" w:rsidRPr="00D933E1">
        <w:rPr>
          <w:rFonts w:ascii="Times New Roman" w:hAnsi="Times New Roman" w:cs="Times New Roman"/>
          <w:sz w:val="28"/>
          <w:szCs w:val="28"/>
        </w:rPr>
        <w:t>инструменто</w:t>
      </w:r>
      <w:r w:rsidR="00D933E1">
        <w:rPr>
          <w:rFonts w:ascii="Times New Roman" w:hAnsi="Times New Roman" w:cs="Times New Roman"/>
          <w:sz w:val="28"/>
          <w:szCs w:val="28"/>
        </w:rPr>
        <w:t>в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профилактики профессиональных заболеваний,</w:t>
      </w:r>
      <w:r w:rsidR="00D933E1">
        <w:rPr>
          <w:rFonts w:ascii="Times New Roman" w:hAnsi="Times New Roman" w:cs="Times New Roman"/>
          <w:sz w:val="28"/>
          <w:szCs w:val="28"/>
        </w:rPr>
        <w:t xml:space="preserve"> </w:t>
      </w:r>
      <w:r w:rsidR="00D933E1" w:rsidRPr="00D933E1">
        <w:rPr>
          <w:rFonts w:ascii="Times New Roman" w:hAnsi="Times New Roman" w:cs="Times New Roman"/>
          <w:sz w:val="28"/>
          <w:szCs w:val="28"/>
        </w:rPr>
        <w:t>производственного травматизма и минимизации профессиональных рисков</w:t>
      </w:r>
      <w:r w:rsidR="004B6AA8">
        <w:rPr>
          <w:rFonts w:ascii="Times New Roman" w:hAnsi="Times New Roman" w:cs="Times New Roman"/>
          <w:sz w:val="28"/>
          <w:szCs w:val="28"/>
        </w:rPr>
        <w:t xml:space="preserve"> является проведение оценки условий труда на рабочих местах. </w:t>
      </w:r>
    </w:p>
    <w:p w:rsidR="004B6AA8" w:rsidRDefault="007058B4" w:rsidP="008C75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</w:t>
      </w:r>
      <w:r w:rsidR="004B6AA8">
        <w:rPr>
          <w:rFonts w:ascii="Times New Roman" w:hAnsi="Times New Roman" w:cs="Times New Roman"/>
          <w:sz w:val="28"/>
          <w:szCs w:val="28"/>
        </w:rPr>
        <w:t xml:space="preserve"> проведения специальной оценки условий труда</w:t>
      </w:r>
      <w:r w:rsidR="00D933E1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="00DA5625">
        <w:rPr>
          <w:rFonts w:ascii="Times New Roman" w:hAnsi="Times New Roman" w:cs="Times New Roman"/>
          <w:sz w:val="28"/>
          <w:szCs w:val="28"/>
        </w:rPr>
        <w:t>а</w:t>
      </w:r>
      <w:r w:rsidR="00D933E1">
        <w:rPr>
          <w:rFonts w:ascii="Times New Roman" w:hAnsi="Times New Roman" w:cs="Times New Roman"/>
          <w:sz w:val="28"/>
          <w:szCs w:val="28"/>
        </w:rPr>
        <w:t xml:space="preserve"> в Таблице 4</w:t>
      </w:r>
      <w:r w:rsidR="00FA69B4">
        <w:rPr>
          <w:rFonts w:ascii="Times New Roman" w:hAnsi="Times New Roman" w:cs="Times New Roman"/>
          <w:sz w:val="28"/>
          <w:szCs w:val="28"/>
        </w:rPr>
        <w:t>.</w:t>
      </w:r>
    </w:p>
    <w:p w:rsidR="004B6AA8" w:rsidRDefault="004B6AA8" w:rsidP="004B6A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4B6AA8" w:rsidRDefault="004B6AA8" w:rsidP="008F6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lastRenderedPageBreak/>
        <w:t>Удельный вес рабочих мест, на которых проведена специальная оценка условий труда, в общем количестве рабочих мест</w:t>
      </w:r>
      <w:r w:rsidR="00FA69B4">
        <w:rPr>
          <w:rFonts w:ascii="Times New Roman" w:hAnsi="Times New Roman" w:cs="Times New Roman"/>
          <w:sz w:val="28"/>
          <w:szCs w:val="28"/>
        </w:rPr>
        <w:t xml:space="preserve"> (</w:t>
      </w:r>
      <w:r w:rsidR="007058B4" w:rsidRPr="00BC0B2D">
        <w:rPr>
          <w:rFonts w:ascii="Times New Roman" w:hAnsi="Times New Roman" w:cs="Times New Roman"/>
          <w:sz w:val="28"/>
          <w:szCs w:val="28"/>
        </w:rPr>
        <w:t>%</w:t>
      </w:r>
      <w:r w:rsidR="00FA69B4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9322" w:type="dxa"/>
        <w:tblInd w:w="108" w:type="dxa"/>
        <w:tblLook w:val="04A0"/>
      </w:tblPr>
      <w:tblGrid>
        <w:gridCol w:w="4786"/>
        <w:gridCol w:w="1701"/>
        <w:gridCol w:w="1559"/>
        <w:gridCol w:w="1276"/>
      </w:tblGrid>
      <w:tr w:rsidR="001F4167" w:rsidRPr="00BC0B2D" w:rsidTr="00101858">
        <w:tc>
          <w:tcPr>
            <w:tcW w:w="4786" w:type="dxa"/>
            <w:vMerge w:val="restart"/>
            <w:vAlign w:val="center"/>
          </w:tcPr>
          <w:p w:rsidR="001F4167" w:rsidRPr="00BC0B2D" w:rsidRDefault="001F4167" w:rsidP="0010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1F4167" w:rsidRPr="00BC0B2D" w:rsidTr="00101858">
        <w:tc>
          <w:tcPr>
            <w:tcW w:w="4786" w:type="dxa"/>
            <w:vMerge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1F4167" w:rsidTr="00101858">
        <w:tc>
          <w:tcPr>
            <w:tcW w:w="4786" w:type="dxa"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40,6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42,8</w:t>
            </w:r>
          </w:p>
        </w:tc>
        <w:tc>
          <w:tcPr>
            <w:tcW w:w="1276" w:type="dxa"/>
          </w:tcPr>
          <w:p w:rsidR="001F4167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</w:tr>
    </w:tbl>
    <w:p w:rsidR="004B6AA8" w:rsidRPr="00BC0B2D" w:rsidRDefault="004B6AA8" w:rsidP="004B6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Ind w:w="108" w:type="dxa"/>
        <w:tblLook w:val="04A0"/>
      </w:tblPr>
      <w:tblGrid>
        <w:gridCol w:w="4786"/>
        <w:gridCol w:w="1701"/>
        <w:gridCol w:w="1559"/>
        <w:gridCol w:w="1276"/>
      </w:tblGrid>
      <w:tr w:rsidR="004B6AA8" w:rsidRPr="00BC0B2D" w:rsidTr="00B20787">
        <w:tc>
          <w:tcPr>
            <w:tcW w:w="4786" w:type="dxa"/>
            <w:vMerge w:val="restart"/>
            <w:vAlign w:val="center"/>
          </w:tcPr>
          <w:p w:rsidR="004B6AA8" w:rsidRPr="00BC0B2D" w:rsidRDefault="004B6AA8" w:rsidP="00B2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4B6AA8" w:rsidRPr="00BC0B2D" w:rsidRDefault="004B6AA8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B6AA8" w:rsidRPr="00BC0B2D" w:rsidTr="00B20787">
        <w:tc>
          <w:tcPr>
            <w:tcW w:w="4786" w:type="dxa"/>
            <w:vMerge/>
          </w:tcPr>
          <w:p w:rsidR="004B6AA8" w:rsidRPr="00BC0B2D" w:rsidRDefault="004B6AA8" w:rsidP="00B20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AA8" w:rsidRPr="00BC0B2D" w:rsidRDefault="004B6AA8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4B6AA8" w:rsidRPr="00BC0B2D" w:rsidRDefault="004B6AA8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4B6AA8" w:rsidRPr="00BC0B2D" w:rsidRDefault="004B6AA8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4B6AA8" w:rsidTr="00B20787">
        <w:tc>
          <w:tcPr>
            <w:tcW w:w="4786" w:type="dxa"/>
          </w:tcPr>
          <w:p w:rsidR="004B6AA8" w:rsidRPr="00BC0B2D" w:rsidRDefault="004B6AA8" w:rsidP="00B20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4B6AA8" w:rsidRPr="00BC0B2D" w:rsidRDefault="00D2474E" w:rsidP="00705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51,7</w:t>
            </w:r>
          </w:p>
        </w:tc>
        <w:tc>
          <w:tcPr>
            <w:tcW w:w="1559" w:type="dxa"/>
          </w:tcPr>
          <w:p w:rsidR="004B6AA8" w:rsidRPr="00BC0B2D" w:rsidRDefault="00D2474E" w:rsidP="00705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52,3</w:t>
            </w:r>
          </w:p>
        </w:tc>
        <w:tc>
          <w:tcPr>
            <w:tcW w:w="1276" w:type="dxa"/>
          </w:tcPr>
          <w:p w:rsidR="004B6AA8" w:rsidRDefault="00D2474E" w:rsidP="00705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</w:tr>
    </w:tbl>
    <w:p w:rsidR="004B6AA8" w:rsidRDefault="004B6AA8" w:rsidP="004B6A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293B" w:rsidRDefault="007058B4" w:rsidP="00242F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9293B">
        <w:rPr>
          <w:rFonts w:ascii="Times New Roman" w:hAnsi="Times New Roman" w:cs="Times New Roman"/>
          <w:sz w:val="28"/>
          <w:szCs w:val="28"/>
        </w:rPr>
        <w:t xml:space="preserve">окращение удельного показателя связано с ликвидацией рабочих мест, в т.ч., на которых была проведена оценка </w:t>
      </w:r>
      <w:r>
        <w:rPr>
          <w:rFonts w:ascii="Times New Roman" w:hAnsi="Times New Roman" w:cs="Times New Roman"/>
          <w:sz w:val="28"/>
          <w:szCs w:val="28"/>
        </w:rPr>
        <w:t>условий труда</w:t>
      </w:r>
      <w:r w:rsidR="005B6AA9">
        <w:rPr>
          <w:rFonts w:ascii="Times New Roman" w:hAnsi="Times New Roman" w:cs="Times New Roman"/>
          <w:sz w:val="28"/>
          <w:szCs w:val="28"/>
        </w:rPr>
        <w:t>,</w:t>
      </w:r>
      <w:r w:rsidR="00DA5625">
        <w:rPr>
          <w:rFonts w:ascii="Times New Roman" w:hAnsi="Times New Roman" w:cs="Times New Roman"/>
          <w:sz w:val="28"/>
          <w:szCs w:val="28"/>
        </w:rPr>
        <w:t xml:space="preserve"> и</w:t>
      </w:r>
      <w:r w:rsidR="0029293B">
        <w:rPr>
          <w:rFonts w:ascii="Times New Roman" w:hAnsi="Times New Roman" w:cs="Times New Roman"/>
          <w:sz w:val="28"/>
          <w:szCs w:val="28"/>
        </w:rPr>
        <w:t xml:space="preserve"> окончание срока предыдущей оценки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293B" w:rsidRDefault="0029293B" w:rsidP="00242F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F81" w:rsidRDefault="00242F81" w:rsidP="00242F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у</w:t>
      </w:r>
      <w:r w:rsidRPr="004B6AA8">
        <w:rPr>
          <w:rFonts w:ascii="Times New Roman" w:hAnsi="Times New Roman" w:cs="Times New Roman"/>
          <w:sz w:val="28"/>
          <w:szCs w:val="28"/>
        </w:rPr>
        <w:t>дельн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B6AA8">
        <w:rPr>
          <w:rFonts w:ascii="Times New Roman" w:hAnsi="Times New Roman" w:cs="Times New Roman"/>
          <w:sz w:val="28"/>
          <w:szCs w:val="28"/>
        </w:rPr>
        <w:t xml:space="preserve"> вес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6AA8">
        <w:rPr>
          <w:rFonts w:ascii="Times New Roman" w:hAnsi="Times New Roman" w:cs="Times New Roman"/>
          <w:sz w:val="28"/>
          <w:szCs w:val="28"/>
        </w:rPr>
        <w:t xml:space="preserve"> работников, занятых во вредных и (или) опасных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6AA8">
        <w:rPr>
          <w:rFonts w:ascii="Times New Roman" w:hAnsi="Times New Roman" w:cs="Times New Roman"/>
          <w:sz w:val="28"/>
          <w:szCs w:val="28"/>
        </w:rPr>
        <w:t>условиях труда, от общей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в Таблице </w:t>
      </w:r>
      <w:r w:rsidR="00D933E1">
        <w:rPr>
          <w:rFonts w:ascii="Times New Roman" w:hAnsi="Times New Roman" w:cs="Times New Roman"/>
          <w:sz w:val="28"/>
          <w:szCs w:val="28"/>
        </w:rPr>
        <w:t>5</w:t>
      </w:r>
      <w:r w:rsidR="00A068C0">
        <w:rPr>
          <w:rFonts w:ascii="Times New Roman" w:hAnsi="Times New Roman" w:cs="Times New Roman"/>
          <w:sz w:val="28"/>
          <w:szCs w:val="28"/>
        </w:rPr>
        <w:t>.</w:t>
      </w:r>
    </w:p>
    <w:p w:rsidR="004B6AA8" w:rsidRDefault="004B6AA8" w:rsidP="004B6A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933E1">
        <w:rPr>
          <w:rFonts w:ascii="Times New Roman" w:hAnsi="Times New Roman" w:cs="Times New Roman"/>
          <w:sz w:val="28"/>
          <w:szCs w:val="28"/>
        </w:rPr>
        <w:t>5</w:t>
      </w:r>
    </w:p>
    <w:p w:rsidR="00242F81" w:rsidRDefault="00242F81" w:rsidP="008C75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>Удельный вес работников, занятых во вредных и (или) опасных условиях труда, от общей численности работников</w:t>
      </w:r>
      <w:r w:rsidR="00A068C0">
        <w:rPr>
          <w:rFonts w:ascii="Times New Roman" w:hAnsi="Times New Roman" w:cs="Times New Roman"/>
          <w:sz w:val="28"/>
          <w:szCs w:val="28"/>
        </w:rPr>
        <w:t xml:space="preserve"> (</w:t>
      </w:r>
      <w:r w:rsidR="007058B4" w:rsidRPr="00BC0B2D">
        <w:rPr>
          <w:rFonts w:ascii="Times New Roman" w:hAnsi="Times New Roman" w:cs="Times New Roman"/>
          <w:sz w:val="28"/>
          <w:szCs w:val="28"/>
        </w:rPr>
        <w:t>%</w:t>
      </w:r>
      <w:r w:rsidR="00A068C0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9322" w:type="dxa"/>
        <w:tblInd w:w="108" w:type="dxa"/>
        <w:tblLook w:val="04A0"/>
      </w:tblPr>
      <w:tblGrid>
        <w:gridCol w:w="4786"/>
        <w:gridCol w:w="1701"/>
        <w:gridCol w:w="1559"/>
        <w:gridCol w:w="1276"/>
      </w:tblGrid>
      <w:tr w:rsidR="001F4167" w:rsidRPr="00BC0B2D" w:rsidTr="00101858">
        <w:tc>
          <w:tcPr>
            <w:tcW w:w="4786" w:type="dxa"/>
            <w:vMerge w:val="restart"/>
            <w:vAlign w:val="center"/>
          </w:tcPr>
          <w:p w:rsidR="001F4167" w:rsidRPr="00BC0B2D" w:rsidRDefault="001F4167" w:rsidP="0010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1F4167" w:rsidRPr="00BC0B2D" w:rsidTr="00101858">
        <w:tc>
          <w:tcPr>
            <w:tcW w:w="4786" w:type="dxa"/>
            <w:vMerge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1F4167" w:rsidTr="00101858">
        <w:tc>
          <w:tcPr>
            <w:tcW w:w="4786" w:type="dxa"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1276" w:type="dxa"/>
          </w:tcPr>
          <w:p w:rsidR="001F4167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31,9</w:t>
            </w:r>
          </w:p>
        </w:tc>
      </w:tr>
    </w:tbl>
    <w:p w:rsidR="001F4167" w:rsidRPr="00BC0B2D" w:rsidRDefault="001F4167" w:rsidP="008C75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Ind w:w="108" w:type="dxa"/>
        <w:tblLook w:val="04A0"/>
      </w:tblPr>
      <w:tblGrid>
        <w:gridCol w:w="4786"/>
        <w:gridCol w:w="1701"/>
        <w:gridCol w:w="1559"/>
        <w:gridCol w:w="1276"/>
      </w:tblGrid>
      <w:tr w:rsidR="004B6AA8" w:rsidRPr="00BC0B2D" w:rsidTr="00B20787">
        <w:tc>
          <w:tcPr>
            <w:tcW w:w="4786" w:type="dxa"/>
            <w:vMerge w:val="restart"/>
            <w:vAlign w:val="center"/>
          </w:tcPr>
          <w:p w:rsidR="004B6AA8" w:rsidRPr="00BC0B2D" w:rsidRDefault="004B6AA8" w:rsidP="00B2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4B6AA8" w:rsidRPr="00BC0B2D" w:rsidRDefault="004B6AA8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B6AA8" w:rsidRPr="00BC0B2D" w:rsidTr="00B20787">
        <w:tc>
          <w:tcPr>
            <w:tcW w:w="4786" w:type="dxa"/>
            <w:vMerge/>
          </w:tcPr>
          <w:p w:rsidR="004B6AA8" w:rsidRPr="00BC0B2D" w:rsidRDefault="004B6AA8" w:rsidP="00B20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AA8" w:rsidRPr="00BC0B2D" w:rsidRDefault="004B6AA8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4B6AA8" w:rsidRPr="00BC0B2D" w:rsidRDefault="004B6AA8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4B6AA8" w:rsidRPr="00BC0B2D" w:rsidRDefault="004B6AA8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4B6AA8" w:rsidTr="00B20787">
        <w:tc>
          <w:tcPr>
            <w:tcW w:w="4786" w:type="dxa"/>
          </w:tcPr>
          <w:p w:rsidR="004B6AA8" w:rsidRPr="00BC0B2D" w:rsidRDefault="004B6AA8" w:rsidP="00B20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4B6AA8" w:rsidRPr="00BC0B2D" w:rsidRDefault="00D2474E" w:rsidP="00705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  <w:tc>
          <w:tcPr>
            <w:tcW w:w="1559" w:type="dxa"/>
          </w:tcPr>
          <w:p w:rsidR="004B6AA8" w:rsidRPr="00BC0B2D" w:rsidRDefault="00D2474E" w:rsidP="00514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1276" w:type="dxa"/>
          </w:tcPr>
          <w:p w:rsidR="004B6AA8" w:rsidRDefault="00D2474E" w:rsidP="00514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26,2</w:t>
            </w:r>
          </w:p>
        </w:tc>
      </w:tr>
    </w:tbl>
    <w:p w:rsidR="004B6AA8" w:rsidRPr="004B6AA8" w:rsidRDefault="004B6AA8" w:rsidP="004B6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5F33" w:rsidRDefault="00422559" w:rsidP="008E18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Причинами</w:t>
      </w:r>
      <w:r w:rsidRPr="00422559">
        <w:rPr>
          <w:rFonts w:ascii="Times New Roman" w:hAnsi="Times New Roman" w:cs="Times New Roman"/>
          <w:sz w:val="28"/>
          <w:szCs w:val="28"/>
        </w:rPr>
        <w:t xml:space="preserve"> </w:t>
      </w:r>
      <w:r w:rsidR="0020636A">
        <w:rPr>
          <w:rFonts w:ascii="Times New Roman" w:hAnsi="Times New Roman" w:cs="Times New Roman"/>
          <w:sz w:val="28"/>
          <w:szCs w:val="28"/>
        </w:rPr>
        <w:t xml:space="preserve">того, что почти треть </w:t>
      </w:r>
      <w:r w:rsidR="0020636A" w:rsidRPr="0020636A">
        <w:rPr>
          <w:rFonts w:ascii="Times New Roman" w:hAnsi="Times New Roman" w:cs="Times New Roman"/>
          <w:sz w:val="28"/>
          <w:szCs w:val="28"/>
        </w:rPr>
        <w:t>работников</w:t>
      </w:r>
      <w:r w:rsidR="00275F33">
        <w:rPr>
          <w:rFonts w:ascii="Times New Roman" w:hAnsi="Times New Roman" w:cs="Times New Roman"/>
          <w:sz w:val="28"/>
          <w:szCs w:val="28"/>
        </w:rPr>
        <w:t xml:space="preserve"> на обследованных предприятиях</w:t>
      </w:r>
      <w:r w:rsidR="0020636A" w:rsidRPr="0020636A">
        <w:rPr>
          <w:rFonts w:ascii="Times New Roman" w:hAnsi="Times New Roman" w:cs="Times New Roman"/>
          <w:sz w:val="28"/>
          <w:szCs w:val="28"/>
        </w:rPr>
        <w:t xml:space="preserve"> заняты в условиях, не отвечающих санитарно-гигиеническим нормам</w:t>
      </w:r>
      <w:r w:rsidR="00275F33">
        <w:rPr>
          <w:rFonts w:ascii="Times New Roman" w:hAnsi="Times New Roman" w:cs="Times New Roman"/>
          <w:sz w:val="28"/>
          <w:szCs w:val="28"/>
        </w:rPr>
        <w:t>,</w:t>
      </w:r>
      <w:r w:rsidR="0020636A" w:rsidRPr="0020636A">
        <w:rPr>
          <w:rFonts w:ascii="Times New Roman" w:hAnsi="Times New Roman" w:cs="Times New Roman"/>
          <w:sz w:val="28"/>
          <w:szCs w:val="28"/>
        </w:rPr>
        <w:t xml:space="preserve">  </w:t>
      </w:r>
      <w:r w:rsidRPr="00422559">
        <w:rPr>
          <w:rFonts w:ascii="Times New Roman" w:hAnsi="Times New Roman" w:cs="Times New Roman"/>
          <w:sz w:val="28"/>
          <w:szCs w:val="28"/>
        </w:rPr>
        <w:t>является несовершенство технологических процессов, эксплуатация устаревшего и неисправного оборудования</w:t>
      </w:r>
      <w:r w:rsidR="00275F33">
        <w:rPr>
          <w:rFonts w:ascii="Times New Roman" w:hAnsi="Times New Roman" w:cs="Times New Roman"/>
          <w:sz w:val="28"/>
          <w:szCs w:val="28"/>
        </w:rPr>
        <w:t>, недостаточное внимание работодателя к вопросам создания безопасных рабочих мест</w:t>
      </w:r>
      <w:r w:rsidRPr="004225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33E1" w:rsidRDefault="0036656E" w:rsidP="003665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Значимыми</w:t>
      </w:r>
      <w:r w:rsidR="00D933E1">
        <w:rPr>
          <w:rFonts w:ascii="Times New Roman" w:hAnsi="Times New Roman" w:cs="Times New Roman"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D933E1">
        <w:rPr>
          <w:rFonts w:ascii="Times New Roman" w:hAnsi="Times New Roman" w:cs="Times New Roman"/>
          <w:sz w:val="28"/>
          <w:szCs w:val="28"/>
        </w:rPr>
        <w:t xml:space="preserve"> с</w:t>
      </w:r>
      <w:r w:rsidR="00D933E1" w:rsidRPr="00D933E1">
        <w:rPr>
          <w:rFonts w:ascii="Times New Roman" w:hAnsi="Times New Roman" w:cs="Times New Roman"/>
          <w:sz w:val="28"/>
          <w:szCs w:val="28"/>
        </w:rPr>
        <w:t>оздани</w:t>
      </w:r>
      <w:r w:rsidR="00D933E1">
        <w:rPr>
          <w:rFonts w:ascii="Times New Roman" w:hAnsi="Times New Roman" w:cs="Times New Roman"/>
          <w:sz w:val="28"/>
          <w:szCs w:val="28"/>
        </w:rPr>
        <w:t>я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безопасных условий труда, предотвращени</w:t>
      </w:r>
      <w:r w:rsidR="00D933E1">
        <w:rPr>
          <w:rFonts w:ascii="Times New Roman" w:hAnsi="Times New Roman" w:cs="Times New Roman"/>
          <w:sz w:val="28"/>
          <w:szCs w:val="28"/>
        </w:rPr>
        <w:t>я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травматизма</w:t>
      </w:r>
      <w:r>
        <w:rPr>
          <w:rFonts w:ascii="Times New Roman" w:hAnsi="Times New Roman" w:cs="Times New Roman"/>
          <w:sz w:val="28"/>
          <w:szCs w:val="28"/>
        </w:rPr>
        <w:t xml:space="preserve"> и профессиональных заболеваний являются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пропаганд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933E1">
        <w:rPr>
          <w:rFonts w:ascii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3E1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3E1">
        <w:rPr>
          <w:rFonts w:ascii="Times New Roman" w:hAnsi="Times New Roman" w:cs="Times New Roman"/>
          <w:sz w:val="28"/>
          <w:szCs w:val="28"/>
        </w:rPr>
        <w:t xml:space="preserve"> </w:t>
      </w:r>
      <w:r w:rsidR="00D933E1" w:rsidRPr="00D933E1">
        <w:rPr>
          <w:rFonts w:ascii="Times New Roman" w:hAnsi="Times New Roman" w:cs="Times New Roman"/>
          <w:sz w:val="28"/>
          <w:szCs w:val="28"/>
        </w:rPr>
        <w:t>охраны труда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Цель  пропаганды заключается в </w:t>
      </w:r>
      <w:r>
        <w:rPr>
          <w:rFonts w:ascii="Times New Roman" w:hAnsi="Times New Roman" w:cs="Times New Roman"/>
          <w:sz w:val="28"/>
          <w:szCs w:val="28"/>
        </w:rPr>
        <w:t>формировании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у работников осознанной необходимости неукоснительного выполнения требований безопасного проведения работ, создании положительного отношения к вопросам безопасности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656E">
        <w:t xml:space="preserve"> </w:t>
      </w:r>
      <w:r w:rsidRPr="0036656E">
        <w:rPr>
          <w:rFonts w:ascii="Times New Roman" w:hAnsi="Times New Roman" w:cs="Times New Roman"/>
          <w:sz w:val="28"/>
          <w:szCs w:val="28"/>
        </w:rPr>
        <w:t>продвижени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6656E">
        <w:rPr>
          <w:rFonts w:ascii="Times New Roman" w:hAnsi="Times New Roman" w:cs="Times New Roman"/>
          <w:sz w:val="28"/>
          <w:szCs w:val="28"/>
        </w:rPr>
        <w:t xml:space="preserve"> идеи культуры охраны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7BF4" w:rsidRDefault="001D7BF4" w:rsidP="001D7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D62C7">
        <w:rPr>
          <w:rFonts w:ascii="Times New Roman" w:hAnsi="Times New Roman" w:cs="Times New Roman"/>
          <w:sz w:val="28"/>
          <w:szCs w:val="28"/>
        </w:rPr>
        <w:t xml:space="preserve"> Президента РФ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D62C7">
        <w:rPr>
          <w:rFonts w:ascii="Times New Roman" w:hAnsi="Times New Roman" w:cs="Times New Roman"/>
          <w:sz w:val="28"/>
          <w:szCs w:val="28"/>
        </w:rPr>
        <w:t xml:space="preserve">09.10.2007 N 1351 "Об утверждении Концепции демографической политики РФ на период до 2025 года" </w:t>
      </w:r>
      <w:r w:rsidRPr="00C35495">
        <w:rPr>
          <w:rFonts w:ascii="Times New Roman" w:hAnsi="Times New Roman" w:cs="Times New Roman"/>
          <w:sz w:val="28"/>
          <w:szCs w:val="28"/>
        </w:rPr>
        <w:t xml:space="preserve">определены </w:t>
      </w:r>
      <w:r w:rsidRPr="00C35495">
        <w:rPr>
          <w:rFonts w:ascii="Times New Roman" w:hAnsi="Times New Roman" w:cs="Times New Roman"/>
          <w:sz w:val="28"/>
          <w:szCs w:val="28"/>
        </w:rPr>
        <w:lastRenderedPageBreak/>
        <w:t>приоритетн</w:t>
      </w:r>
      <w:r w:rsidRPr="0022401C">
        <w:rPr>
          <w:rFonts w:ascii="Times New Roman" w:hAnsi="Times New Roman" w:cs="Times New Roman"/>
          <w:sz w:val="28"/>
          <w:szCs w:val="28"/>
        </w:rPr>
        <w:t>ые задачи по сокращению уровня смертности и травматизма от несчастных случаев на производстве и профессиональных заболеваний за счет перехода в сфере охраны труда к управлению профессиональными рисками, включая информирование работников о  рисках, создание системы выявления, оценки и контроля таких рисков, а также за счет экономической мотивации работодателя на улучшение условий труда.</w:t>
      </w:r>
    </w:p>
    <w:p w:rsidR="001D7BF4" w:rsidRPr="0022401C" w:rsidRDefault="001D7BF4" w:rsidP="001D7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01C">
        <w:rPr>
          <w:rFonts w:ascii="Times New Roman" w:hAnsi="Times New Roman" w:cs="Times New Roman"/>
          <w:sz w:val="28"/>
          <w:szCs w:val="28"/>
        </w:rPr>
        <w:t xml:space="preserve">Важнейшим фактором, определяющим необходимость разработки и реализации </w:t>
      </w:r>
      <w:r>
        <w:rPr>
          <w:rFonts w:ascii="Times New Roman" w:hAnsi="Times New Roman" w:cs="Times New Roman"/>
          <w:sz w:val="28"/>
          <w:szCs w:val="28"/>
        </w:rPr>
        <w:t xml:space="preserve">программы, </w:t>
      </w:r>
      <w:r w:rsidRPr="0022401C">
        <w:rPr>
          <w:rFonts w:ascii="Times New Roman" w:hAnsi="Times New Roman" w:cs="Times New Roman"/>
          <w:sz w:val="28"/>
          <w:szCs w:val="28"/>
        </w:rPr>
        <w:t xml:space="preserve">является социальная значимость </w:t>
      </w:r>
      <w:r>
        <w:rPr>
          <w:rFonts w:ascii="Times New Roman" w:hAnsi="Times New Roman" w:cs="Times New Roman"/>
          <w:sz w:val="28"/>
          <w:szCs w:val="28"/>
        </w:rPr>
        <w:t xml:space="preserve">решения вопросов улучшения условий и охраны труда для </w:t>
      </w:r>
      <w:r w:rsidRPr="0022401C">
        <w:rPr>
          <w:rFonts w:ascii="Times New Roman" w:hAnsi="Times New Roman" w:cs="Times New Roman"/>
          <w:sz w:val="28"/>
          <w:szCs w:val="28"/>
        </w:rPr>
        <w:t>сохранения здоровья трудоспособного населения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22401C">
        <w:rPr>
          <w:rFonts w:ascii="Times New Roman" w:hAnsi="Times New Roman" w:cs="Times New Roman"/>
          <w:sz w:val="28"/>
          <w:szCs w:val="28"/>
        </w:rPr>
        <w:t>.</w:t>
      </w:r>
    </w:p>
    <w:p w:rsidR="004F4A93" w:rsidRPr="00BC218C" w:rsidRDefault="00804787" w:rsidP="00A068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18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311C1" w:rsidRPr="00BC218C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 w:rsidR="00A068C0">
        <w:rPr>
          <w:rFonts w:ascii="Times New Roman" w:hAnsi="Times New Roman" w:cs="Times New Roman"/>
          <w:b/>
          <w:sz w:val="28"/>
          <w:szCs w:val="28"/>
        </w:rPr>
        <w:t>П</w:t>
      </w:r>
      <w:r w:rsidR="008311C1" w:rsidRPr="00BC218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374F2A" w:rsidRDefault="00374F2A" w:rsidP="003665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068C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является с</w:t>
      </w:r>
      <w:r w:rsidRPr="008311C1">
        <w:rPr>
          <w:rFonts w:ascii="Times New Roman" w:hAnsi="Times New Roman" w:cs="Times New Roman"/>
          <w:sz w:val="28"/>
          <w:szCs w:val="28"/>
        </w:rPr>
        <w:t>нижение уровней производственного травматизма и профессиональной заболеваемости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4F2A" w:rsidRDefault="00374F2A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Индикаторами достижения указанной цели являются:</w:t>
      </w:r>
    </w:p>
    <w:p w:rsidR="00374F2A" w:rsidRPr="00374F2A" w:rsidRDefault="00374F2A" w:rsidP="0037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F2A">
        <w:rPr>
          <w:rFonts w:ascii="Times New Roman" w:hAnsi="Times New Roman" w:cs="Times New Roman"/>
          <w:sz w:val="28"/>
          <w:szCs w:val="28"/>
        </w:rPr>
        <w:t>1. Численность пострадавших в результате несчастных случаев на производстве со смертельным исходом</w:t>
      </w:r>
      <w:r w:rsidR="003255AC">
        <w:rPr>
          <w:rFonts w:ascii="Times New Roman" w:hAnsi="Times New Roman" w:cs="Times New Roman"/>
          <w:sz w:val="28"/>
          <w:szCs w:val="28"/>
        </w:rPr>
        <w:t xml:space="preserve"> (чел.)</w:t>
      </w:r>
      <w:r w:rsidRPr="00374F2A">
        <w:rPr>
          <w:rFonts w:ascii="Times New Roman" w:hAnsi="Times New Roman" w:cs="Times New Roman"/>
          <w:sz w:val="28"/>
          <w:szCs w:val="28"/>
        </w:rPr>
        <w:t>;</w:t>
      </w:r>
    </w:p>
    <w:p w:rsidR="00374F2A" w:rsidRPr="00374F2A" w:rsidRDefault="00374F2A" w:rsidP="0037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F2A">
        <w:rPr>
          <w:rFonts w:ascii="Times New Roman" w:hAnsi="Times New Roman" w:cs="Times New Roman"/>
          <w:sz w:val="28"/>
          <w:szCs w:val="28"/>
        </w:rPr>
        <w:t xml:space="preserve">2. Численность пострадавших в результате несчастных случаев на производстве с утратой трудоспособности на 1 рабочий день и </w:t>
      </w:r>
      <w:r w:rsidRPr="00BC0B2D">
        <w:rPr>
          <w:rFonts w:ascii="Times New Roman" w:hAnsi="Times New Roman" w:cs="Times New Roman"/>
          <w:sz w:val="28"/>
          <w:szCs w:val="28"/>
        </w:rPr>
        <w:t>более</w:t>
      </w:r>
      <w:r w:rsidR="003255AC" w:rsidRPr="00BC0B2D">
        <w:rPr>
          <w:rFonts w:ascii="Times New Roman" w:hAnsi="Times New Roman" w:cs="Times New Roman"/>
          <w:sz w:val="28"/>
          <w:szCs w:val="28"/>
        </w:rPr>
        <w:t xml:space="preserve">  и со смертельным исходом на 1000 работающих</w:t>
      </w:r>
      <w:r w:rsidRPr="00BC0B2D">
        <w:rPr>
          <w:rFonts w:ascii="Times New Roman" w:hAnsi="Times New Roman" w:cs="Times New Roman"/>
          <w:sz w:val="28"/>
          <w:szCs w:val="28"/>
        </w:rPr>
        <w:t>;</w:t>
      </w:r>
    </w:p>
    <w:p w:rsidR="00374F2A" w:rsidRPr="00374F2A" w:rsidRDefault="00374F2A" w:rsidP="0037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F2A">
        <w:rPr>
          <w:rFonts w:ascii="Times New Roman" w:hAnsi="Times New Roman" w:cs="Times New Roman"/>
          <w:sz w:val="28"/>
          <w:szCs w:val="28"/>
        </w:rPr>
        <w:t>3. Численность лиц с впервые установленным в текущем году профессиональным заболеванием;</w:t>
      </w:r>
    </w:p>
    <w:p w:rsidR="00374F2A" w:rsidRPr="00374F2A" w:rsidRDefault="00374F2A" w:rsidP="0037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F2A">
        <w:rPr>
          <w:rFonts w:ascii="Times New Roman" w:hAnsi="Times New Roman" w:cs="Times New Roman"/>
          <w:sz w:val="28"/>
          <w:szCs w:val="28"/>
        </w:rPr>
        <w:t xml:space="preserve">4. </w:t>
      </w:r>
      <w:r w:rsidRPr="0029293B">
        <w:rPr>
          <w:rFonts w:ascii="Times New Roman" w:hAnsi="Times New Roman" w:cs="Times New Roman"/>
          <w:sz w:val="28"/>
          <w:szCs w:val="28"/>
        </w:rPr>
        <w:t>Удельный вес рабочих мест, на которых проведена специальная оценка условий труда, в общем количестве рабочих мест;</w:t>
      </w:r>
      <w:r w:rsidRPr="00374F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F2A" w:rsidRPr="00374F2A" w:rsidRDefault="00374F2A" w:rsidP="0037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F2A">
        <w:rPr>
          <w:rFonts w:ascii="Times New Roman" w:hAnsi="Times New Roman" w:cs="Times New Roman"/>
          <w:sz w:val="28"/>
          <w:szCs w:val="28"/>
        </w:rPr>
        <w:t>5. Удельный вес работников, занятых во вредных и (или) опасных условиях труда, от общей численности работников.</w:t>
      </w:r>
    </w:p>
    <w:p w:rsidR="008311C1" w:rsidRP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</w:t>
      </w:r>
      <w:r w:rsidR="00374F2A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374F2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задач</w:t>
      </w:r>
      <w:r w:rsidR="00374F2A">
        <w:rPr>
          <w:rFonts w:ascii="Times New Roman" w:hAnsi="Times New Roman" w:cs="Times New Roman"/>
          <w:sz w:val="28"/>
          <w:szCs w:val="28"/>
        </w:rPr>
        <w:t xml:space="preserve"> по улучшению условий и охраны труда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11C1" w:rsidRP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C1">
        <w:rPr>
          <w:rFonts w:ascii="Times New Roman" w:hAnsi="Times New Roman" w:cs="Times New Roman"/>
          <w:sz w:val="28"/>
          <w:szCs w:val="28"/>
        </w:rPr>
        <w:t>1. Содействие в проведении оценки условий труда работников.</w:t>
      </w:r>
    </w:p>
    <w:p w:rsidR="008311C1" w:rsidRP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C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1C1">
        <w:rPr>
          <w:rFonts w:ascii="Times New Roman" w:hAnsi="Times New Roman" w:cs="Times New Roman"/>
          <w:sz w:val="28"/>
          <w:szCs w:val="28"/>
        </w:rPr>
        <w:t>Содействие в реализации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заболеваемости.</w:t>
      </w:r>
    </w:p>
    <w:p w:rsidR="008311C1" w:rsidRP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C1">
        <w:rPr>
          <w:rFonts w:ascii="Times New Roman" w:hAnsi="Times New Roman" w:cs="Times New Roman"/>
          <w:sz w:val="28"/>
          <w:szCs w:val="28"/>
        </w:rPr>
        <w:t>3. Содействие в проведении непрерывной подготовки работников по охране труда с внедрением современных технологий обучения.</w:t>
      </w:r>
    </w:p>
    <w:p w:rsidR="008311C1" w:rsidRP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C1">
        <w:rPr>
          <w:rFonts w:ascii="Times New Roman" w:hAnsi="Times New Roman" w:cs="Times New Roman"/>
          <w:sz w:val="28"/>
          <w:szCs w:val="28"/>
        </w:rPr>
        <w:t>4. Информационное обеспечение и пропаганда охраны труда.</w:t>
      </w:r>
    </w:p>
    <w:p w:rsid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C1">
        <w:rPr>
          <w:rFonts w:ascii="Times New Roman" w:hAnsi="Times New Roman" w:cs="Times New Roman"/>
          <w:sz w:val="28"/>
          <w:szCs w:val="28"/>
        </w:rPr>
        <w:t>5. Проведение мониторинга условий и охраны труда.</w:t>
      </w:r>
    </w:p>
    <w:p w:rsidR="00804787" w:rsidRDefault="00804787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787" w:rsidRPr="00B44BF8" w:rsidRDefault="00804787" w:rsidP="00A068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BF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44BF8">
        <w:rPr>
          <w:rFonts w:ascii="Times New Roman" w:hAnsi="Times New Roman" w:cs="Times New Roman"/>
          <w:b/>
          <w:sz w:val="28"/>
          <w:szCs w:val="28"/>
        </w:rPr>
        <w:t xml:space="preserve">. Ожидаемые результаты от реализации </w:t>
      </w:r>
      <w:r w:rsidR="00A068C0">
        <w:rPr>
          <w:rFonts w:ascii="Times New Roman" w:hAnsi="Times New Roman" w:cs="Times New Roman"/>
          <w:b/>
          <w:sz w:val="28"/>
          <w:szCs w:val="28"/>
        </w:rPr>
        <w:t>П</w:t>
      </w:r>
      <w:r w:rsidRPr="00B44BF8"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BC218C">
        <w:rPr>
          <w:rFonts w:ascii="Times New Roman" w:hAnsi="Times New Roman" w:cs="Times New Roman"/>
          <w:b/>
          <w:sz w:val="28"/>
          <w:szCs w:val="28"/>
        </w:rPr>
        <w:t xml:space="preserve"> и целевые индикаторы (показатели)</w:t>
      </w:r>
    </w:p>
    <w:p w:rsidR="00BC218C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18C" w:rsidRPr="005D62C7" w:rsidRDefault="00A068C0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реализации П</w:t>
      </w:r>
      <w:r w:rsidR="00BC218C">
        <w:rPr>
          <w:rFonts w:ascii="Times New Roman" w:hAnsi="Times New Roman" w:cs="Times New Roman"/>
          <w:sz w:val="28"/>
          <w:szCs w:val="28"/>
        </w:rPr>
        <w:t>рограммы п</w:t>
      </w:r>
      <w:r w:rsidR="00BC218C" w:rsidRPr="005D62C7">
        <w:rPr>
          <w:rFonts w:ascii="Times New Roman" w:hAnsi="Times New Roman" w:cs="Times New Roman"/>
          <w:sz w:val="28"/>
          <w:szCs w:val="28"/>
        </w:rPr>
        <w:t>ланируется снизить уровень</w:t>
      </w:r>
      <w:r w:rsidR="00BC218C">
        <w:rPr>
          <w:rFonts w:ascii="Times New Roman" w:hAnsi="Times New Roman" w:cs="Times New Roman"/>
          <w:sz w:val="28"/>
          <w:szCs w:val="28"/>
        </w:rPr>
        <w:t xml:space="preserve"> </w:t>
      </w:r>
      <w:r w:rsidR="00BC218C" w:rsidRPr="005D62C7">
        <w:rPr>
          <w:rFonts w:ascii="Times New Roman" w:hAnsi="Times New Roman" w:cs="Times New Roman"/>
          <w:sz w:val="28"/>
          <w:szCs w:val="28"/>
        </w:rPr>
        <w:t>производственного травматизма</w:t>
      </w:r>
      <w:r w:rsidR="00BC218C">
        <w:rPr>
          <w:rFonts w:ascii="Times New Roman" w:hAnsi="Times New Roman" w:cs="Times New Roman"/>
          <w:sz w:val="28"/>
          <w:szCs w:val="28"/>
        </w:rPr>
        <w:t xml:space="preserve"> и профессиональной заболеваемости </w:t>
      </w:r>
      <w:r w:rsidR="00BC218C" w:rsidRPr="005D62C7">
        <w:rPr>
          <w:rFonts w:ascii="Times New Roman" w:hAnsi="Times New Roman" w:cs="Times New Roman"/>
          <w:sz w:val="28"/>
          <w:szCs w:val="28"/>
        </w:rPr>
        <w:t>трудоспособного населения городского округа, обусловленного неблагоприятными производственными факторами.</w:t>
      </w:r>
    </w:p>
    <w:p w:rsidR="00BC218C" w:rsidRPr="005D62C7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Социальный эффект от выполнения мероприятий </w:t>
      </w:r>
      <w:r w:rsidR="00A068C0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 выразится:</w:t>
      </w:r>
    </w:p>
    <w:p w:rsidR="00BC218C" w:rsidRPr="005D62C7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>- в снижении рисков несчастных случаев на производстве, в том числе со смертельным исходом, и профессиональных заболеваний;</w:t>
      </w:r>
    </w:p>
    <w:p w:rsidR="00BC218C" w:rsidRPr="005D62C7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>- в обеспечении благоприятных условий труда работников;</w:t>
      </w:r>
    </w:p>
    <w:p w:rsidR="00A068C0" w:rsidRDefault="00BC218C" w:rsidP="00A068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>- в улучшении демографической ситуации.</w:t>
      </w:r>
    </w:p>
    <w:p w:rsidR="00BC218C" w:rsidRDefault="00BC218C" w:rsidP="00A068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Экономический эффект, полученный в результате реализации мероприятий </w:t>
      </w:r>
      <w:r w:rsidR="00A068C0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 xml:space="preserve">рограммы, выразится </w:t>
      </w:r>
      <w:r w:rsidR="00A068C0">
        <w:rPr>
          <w:rFonts w:ascii="Times New Roman" w:hAnsi="Times New Roman" w:cs="Times New Roman"/>
          <w:sz w:val="28"/>
          <w:szCs w:val="28"/>
        </w:rPr>
        <w:t>:</w:t>
      </w:r>
    </w:p>
    <w:p w:rsidR="00BC218C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C7">
        <w:rPr>
          <w:rFonts w:ascii="Times New Roman" w:hAnsi="Times New Roman" w:cs="Times New Roman"/>
          <w:sz w:val="28"/>
          <w:szCs w:val="28"/>
        </w:rPr>
        <w:t>в уменьшении объема выплат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2C7">
        <w:rPr>
          <w:rFonts w:ascii="Times New Roman" w:hAnsi="Times New Roman" w:cs="Times New Roman"/>
          <w:sz w:val="28"/>
          <w:szCs w:val="28"/>
        </w:rPr>
        <w:t>по временной нетрудоспособности пострадавшим в связи с несчастными случаями на производстве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D62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18C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5D62C7">
        <w:rPr>
          <w:rFonts w:ascii="Times New Roman" w:hAnsi="Times New Roman" w:cs="Times New Roman"/>
          <w:sz w:val="28"/>
          <w:szCs w:val="28"/>
        </w:rPr>
        <w:t xml:space="preserve">уменьшении расходов, связанных с </w:t>
      </w:r>
      <w:r>
        <w:rPr>
          <w:rFonts w:ascii="Times New Roman" w:hAnsi="Times New Roman" w:cs="Times New Roman"/>
          <w:sz w:val="28"/>
          <w:szCs w:val="28"/>
        </w:rPr>
        <w:t>лечением застрахованных работников;</w:t>
      </w:r>
    </w:p>
    <w:p w:rsidR="00BC218C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5D62C7">
        <w:rPr>
          <w:rFonts w:ascii="Times New Roman" w:hAnsi="Times New Roman" w:cs="Times New Roman"/>
          <w:sz w:val="28"/>
          <w:szCs w:val="28"/>
        </w:rPr>
        <w:t xml:space="preserve">уменьшении расходов, связанных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5D62C7">
        <w:rPr>
          <w:rFonts w:ascii="Times New Roman" w:hAnsi="Times New Roman" w:cs="Times New Roman"/>
          <w:sz w:val="28"/>
          <w:szCs w:val="28"/>
        </w:rPr>
        <w:t>медицинской, социальной и профессиональной реабилитацией лиц, получивших повреждение здоровья вследствие несчастного случая на производстве или профессионального заболевания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D62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18C" w:rsidRPr="00BC218C" w:rsidRDefault="00BC218C" w:rsidP="00BC21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C7">
        <w:rPr>
          <w:rFonts w:ascii="Times New Roman" w:hAnsi="Times New Roman" w:cs="Times New Roman"/>
          <w:sz w:val="28"/>
          <w:szCs w:val="28"/>
        </w:rPr>
        <w:t>в экономии государственных затрат на выплату компенсаций за работу в</w:t>
      </w:r>
      <w:r>
        <w:rPr>
          <w:rFonts w:ascii="Times New Roman" w:hAnsi="Times New Roman" w:cs="Times New Roman"/>
          <w:sz w:val="28"/>
          <w:szCs w:val="28"/>
        </w:rPr>
        <w:t xml:space="preserve"> неблагоприятных условиях труда</w:t>
      </w:r>
      <w:r w:rsidRPr="005D62C7">
        <w:rPr>
          <w:rFonts w:ascii="Times New Roman" w:hAnsi="Times New Roman" w:cs="Times New Roman"/>
          <w:sz w:val="28"/>
          <w:szCs w:val="28"/>
        </w:rPr>
        <w:t>.</w:t>
      </w:r>
    </w:p>
    <w:p w:rsidR="00804787" w:rsidRDefault="00804787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цели и решение задач </w:t>
      </w:r>
      <w:r w:rsidR="00A068C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оценивается следующими целевыми индикаторами (показателями):</w:t>
      </w:r>
    </w:p>
    <w:p w:rsidR="001F4167" w:rsidRDefault="001F4167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521" w:rsidRDefault="00C35521" w:rsidP="007362BC">
      <w:pPr>
        <w:spacing w:after="0"/>
        <w:ind w:left="-567"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Ind w:w="-176" w:type="dxa"/>
        <w:tblLayout w:type="fixed"/>
        <w:tblLook w:val="04A0"/>
      </w:tblPr>
      <w:tblGrid>
        <w:gridCol w:w="426"/>
        <w:gridCol w:w="3827"/>
        <w:gridCol w:w="993"/>
        <w:gridCol w:w="567"/>
        <w:gridCol w:w="567"/>
        <w:gridCol w:w="567"/>
        <w:gridCol w:w="567"/>
        <w:gridCol w:w="567"/>
        <w:gridCol w:w="567"/>
        <w:gridCol w:w="567"/>
        <w:gridCol w:w="1275"/>
      </w:tblGrid>
      <w:tr w:rsidR="009366CD" w:rsidRPr="006F5172" w:rsidTr="007362BC">
        <w:trPr>
          <w:trHeight w:val="561"/>
        </w:trPr>
        <w:tc>
          <w:tcPr>
            <w:tcW w:w="426" w:type="dxa"/>
            <w:vMerge w:val="restart"/>
          </w:tcPr>
          <w:p w:rsidR="009366CD" w:rsidRPr="006F5172" w:rsidRDefault="009366CD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  <w:vMerge w:val="restart"/>
          </w:tcPr>
          <w:p w:rsidR="009366CD" w:rsidRPr="006F5172" w:rsidRDefault="009366CD" w:rsidP="00C62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Целевые индикаторы (показатели)</w:t>
            </w:r>
          </w:p>
        </w:tc>
        <w:tc>
          <w:tcPr>
            <w:tcW w:w="993" w:type="dxa"/>
            <w:vMerge w:val="restart"/>
          </w:tcPr>
          <w:p w:rsidR="009366CD" w:rsidRPr="006F5172" w:rsidRDefault="009366CD" w:rsidP="006F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показателя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969" w:type="dxa"/>
            <w:gridSpan w:val="7"/>
          </w:tcPr>
          <w:p w:rsidR="009366CD" w:rsidRPr="006F5172" w:rsidRDefault="009366CD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275" w:type="dxa"/>
          </w:tcPr>
          <w:p w:rsidR="009366CD" w:rsidRPr="006F5172" w:rsidRDefault="009366CD" w:rsidP="00C62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</w:tr>
      <w:tr w:rsidR="009366CD" w:rsidRPr="006F5172" w:rsidTr="007362BC">
        <w:tc>
          <w:tcPr>
            <w:tcW w:w="426" w:type="dxa"/>
            <w:vMerge/>
          </w:tcPr>
          <w:p w:rsidR="009366CD" w:rsidRPr="006F5172" w:rsidRDefault="009366CD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366CD" w:rsidRPr="006F5172" w:rsidRDefault="009366CD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366CD" w:rsidRPr="006F5172" w:rsidRDefault="009366CD" w:rsidP="006F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7"/>
          </w:tcPr>
          <w:p w:rsidR="009366CD" w:rsidRPr="006F5172" w:rsidRDefault="009366CD" w:rsidP="006F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275" w:type="dxa"/>
            <w:vMerge w:val="restart"/>
          </w:tcPr>
          <w:p w:rsidR="009366CD" w:rsidRPr="006F5172" w:rsidRDefault="009366CD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BC" w:rsidRPr="006F5172" w:rsidTr="007362BC">
        <w:trPr>
          <w:trHeight w:val="473"/>
        </w:trPr>
        <w:tc>
          <w:tcPr>
            <w:tcW w:w="426" w:type="dxa"/>
            <w:vMerge/>
          </w:tcPr>
          <w:p w:rsidR="007362BC" w:rsidRPr="006F5172" w:rsidRDefault="007362BC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7362BC" w:rsidRPr="006F5172" w:rsidRDefault="007362BC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362BC" w:rsidRPr="006F5172" w:rsidRDefault="007362BC" w:rsidP="006F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62BC" w:rsidRPr="006F5172" w:rsidRDefault="007362BC" w:rsidP="00E63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67" w:type="dxa"/>
          </w:tcPr>
          <w:p w:rsidR="007362BC" w:rsidRPr="006F5172" w:rsidRDefault="007362BC" w:rsidP="00E63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67" w:type="dxa"/>
          </w:tcPr>
          <w:p w:rsidR="007362BC" w:rsidRPr="006F5172" w:rsidRDefault="007362BC" w:rsidP="006F5172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62BC" w:rsidRPr="006F5172" w:rsidRDefault="007362BC" w:rsidP="006F5172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567" w:type="dxa"/>
          </w:tcPr>
          <w:p w:rsidR="007362BC" w:rsidRPr="006F5172" w:rsidRDefault="007362BC" w:rsidP="006F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362BC" w:rsidRPr="006F5172" w:rsidRDefault="007362BC" w:rsidP="00736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567" w:type="dxa"/>
          </w:tcPr>
          <w:p w:rsidR="007362BC" w:rsidRPr="006F5172" w:rsidRDefault="007362BC" w:rsidP="00736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vMerge/>
          </w:tcPr>
          <w:p w:rsidR="007362BC" w:rsidRPr="006F5172" w:rsidRDefault="007362BC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BC" w:rsidRPr="006F5172" w:rsidTr="007362BC">
        <w:tc>
          <w:tcPr>
            <w:tcW w:w="426" w:type="dxa"/>
          </w:tcPr>
          <w:p w:rsidR="007362BC" w:rsidRPr="006F5172" w:rsidRDefault="007362BC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362BC" w:rsidRPr="006F5172" w:rsidRDefault="007362BC" w:rsidP="00C62D7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362BC" w:rsidRPr="006F5172" w:rsidRDefault="007362BC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362BC" w:rsidRPr="006F5172" w:rsidRDefault="007362BC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362BC" w:rsidRPr="006F5172" w:rsidRDefault="007362BC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362BC" w:rsidRPr="006F5172" w:rsidRDefault="007362BC" w:rsidP="00736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362BC" w:rsidRPr="006F5172" w:rsidRDefault="007362BC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ГИТ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362BC" w:rsidRPr="006F5172" w:rsidTr="007362BC">
        <w:tc>
          <w:tcPr>
            <w:tcW w:w="426" w:type="dxa"/>
          </w:tcPr>
          <w:p w:rsidR="007362BC" w:rsidRPr="006F5172" w:rsidRDefault="007362BC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7362BC" w:rsidRPr="006F5172" w:rsidRDefault="007362BC" w:rsidP="00671E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2C4A36">
              <w:rPr>
                <w:rFonts w:ascii="Times New Roman" w:hAnsi="Times New Roman" w:cs="Times New Roman"/>
                <w:sz w:val="24"/>
                <w:szCs w:val="24"/>
              </w:rPr>
              <w:t>и со смертельным исходом на 1000 работающих</w:t>
            </w:r>
          </w:p>
        </w:tc>
        <w:tc>
          <w:tcPr>
            <w:tcW w:w="993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567" w:type="dxa"/>
          </w:tcPr>
          <w:p w:rsidR="007362BC" w:rsidRPr="006F5172" w:rsidRDefault="007362BC" w:rsidP="00671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567" w:type="dxa"/>
          </w:tcPr>
          <w:p w:rsidR="007362BC" w:rsidRPr="006F5172" w:rsidRDefault="007362BC" w:rsidP="00671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7362BC" w:rsidRPr="006F5172" w:rsidRDefault="007362BC" w:rsidP="00671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67" w:type="dxa"/>
          </w:tcPr>
          <w:p w:rsidR="007362BC" w:rsidRPr="006F5172" w:rsidRDefault="007362BC" w:rsidP="00671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5" w:type="dxa"/>
          </w:tcPr>
          <w:p w:rsidR="007362BC" w:rsidRPr="006F5172" w:rsidRDefault="007362BC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ФСС РФ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7362BC" w:rsidRPr="006F5172" w:rsidTr="007362BC">
        <w:trPr>
          <w:trHeight w:val="876"/>
        </w:trPr>
        <w:tc>
          <w:tcPr>
            <w:tcW w:w="426" w:type="dxa"/>
          </w:tcPr>
          <w:p w:rsidR="007362BC" w:rsidRPr="006F5172" w:rsidRDefault="007362BC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7362BC" w:rsidRPr="006F5172" w:rsidRDefault="007362BC" w:rsidP="00C62D7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Численность лиц с впервые установленным в текущем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профессиональным заболеванием</w:t>
            </w:r>
          </w:p>
        </w:tc>
        <w:tc>
          <w:tcPr>
            <w:tcW w:w="993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62BC" w:rsidRPr="006F5172" w:rsidRDefault="007362BC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362BC" w:rsidRPr="006F5172" w:rsidRDefault="007362BC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362BC" w:rsidRPr="006F5172" w:rsidRDefault="007362BC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362BC" w:rsidRPr="006F5172" w:rsidRDefault="007362BC" w:rsidP="00736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362BC" w:rsidRPr="006F5172" w:rsidRDefault="007362BC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Роспотреб-надзор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7362BC" w:rsidRPr="006F5172" w:rsidTr="007362BC">
        <w:tc>
          <w:tcPr>
            <w:tcW w:w="426" w:type="dxa"/>
            <w:vMerge w:val="restart"/>
          </w:tcPr>
          <w:p w:rsidR="007362BC" w:rsidRPr="00D223EC" w:rsidRDefault="007362BC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bookmarkStart w:id="0" w:name="_GoBack"/>
            <w:bookmarkEnd w:id="0"/>
          </w:p>
        </w:tc>
        <w:tc>
          <w:tcPr>
            <w:tcW w:w="3827" w:type="dxa"/>
          </w:tcPr>
          <w:p w:rsidR="007362BC" w:rsidRPr="006F5172" w:rsidRDefault="007362BC" w:rsidP="00543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B4">
              <w:rPr>
                <w:rFonts w:ascii="Times New Roman" w:hAnsi="Times New Roman" w:cs="Times New Roman"/>
                <w:sz w:val="24"/>
                <w:szCs w:val="24"/>
              </w:rPr>
              <w:t>Удельный вес рабочих мест, на которых проведена специальная оценка условий труда, в общем количестве рабочих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%</w:t>
            </w:r>
          </w:p>
        </w:tc>
        <w:tc>
          <w:tcPr>
            <w:tcW w:w="993" w:type="dxa"/>
          </w:tcPr>
          <w:p w:rsidR="007362BC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7362BC" w:rsidRPr="006F5172" w:rsidRDefault="007362BC" w:rsidP="00736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  <w:vMerge w:val="restart"/>
          </w:tcPr>
          <w:p w:rsidR="007362BC" w:rsidRDefault="007362BC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ФГИС </w:t>
            </w:r>
          </w:p>
          <w:p w:rsidR="007362BC" w:rsidRPr="006F5172" w:rsidRDefault="007362BC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СОУТ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7362BC" w:rsidRPr="006F5172" w:rsidTr="007362BC">
        <w:tc>
          <w:tcPr>
            <w:tcW w:w="426" w:type="dxa"/>
            <w:vMerge/>
          </w:tcPr>
          <w:p w:rsidR="007362BC" w:rsidRDefault="007362BC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362BC" w:rsidRPr="007058B4" w:rsidRDefault="007362BC" w:rsidP="00543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 муниципальных учреждениях, в %</w:t>
            </w:r>
          </w:p>
        </w:tc>
        <w:tc>
          <w:tcPr>
            <w:tcW w:w="993" w:type="dxa"/>
          </w:tcPr>
          <w:p w:rsidR="007362BC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7362BC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362BC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362BC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362BC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362BC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362BC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362BC" w:rsidRDefault="007362BC" w:rsidP="00736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Merge/>
          </w:tcPr>
          <w:p w:rsidR="007362BC" w:rsidRDefault="007362BC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BC" w:rsidRPr="006F5172" w:rsidTr="007362BC">
        <w:trPr>
          <w:trHeight w:val="1127"/>
        </w:trPr>
        <w:tc>
          <w:tcPr>
            <w:tcW w:w="426" w:type="dxa"/>
          </w:tcPr>
          <w:p w:rsidR="007362BC" w:rsidRPr="006F5172" w:rsidRDefault="007362BC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7362BC" w:rsidRPr="006F5172" w:rsidRDefault="007362BC" w:rsidP="00C62D7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Удельный вес работников, занятых во вредных и (или) опасных условиях труда, от общей численности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%</w:t>
            </w: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7362BC" w:rsidRPr="006F5172" w:rsidRDefault="007362BC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7362BC" w:rsidRPr="006F5172" w:rsidRDefault="006F005A" w:rsidP="00736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7362BC" w:rsidRPr="006F5172" w:rsidRDefault="007362BC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ФСС РФ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9366CD" w:rsidRPr="006F5172" w:rsidTr="007362BC">
        <w:tc>
          <w:tcPr>
            <w:tcW w:w="10490" w:type="dxa"/>
            <w:gridSpan w:val="11"/>
          </w:tcPr>
          <w:p w:rsidR="009366CD" w:rsidRPr="00A068C0" w:rsidRDefault="009366CD" w:rsidP="005B6AA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 xml:space="preserve">1    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E03AC2"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Для п.п. 1, 2, 3, 5 – рассчитывается среднее значение показателя за 5 лет, предшествующих году начала реализации программы; для п. 4 – значение показателя за 2015 год</w:t>
            </w:r>
          </w:p>
          <w:p w:rsidR="009366CD" w:rsidRPr="00A068C0" w:rsidRDefault="009366CD" w:rsidP="005B6AA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r w:rsidR="00A068C0" w:rsidRPr="00A068C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Государственная инспекция труда по Самарской области</w:t>
            </w:r>
          </w:p>
          <w:p w:rsidR="009366CD" w:rsidRPr="00A068C0" w:rsidRDefault="009366CD" w:rsidP="005B6AA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 -   ГУ - Самарское региональное отделение ФСС РФ (филиал №18)</w:t>
            </w:r>
          </w:p>
          <w:p w:rsidR="00A068C0" w:rsidRPr="00A068C0" w:rsidRDefault="009366CD" w:rsidP="005B6AA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4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 -  Управление Роспотребнадзора по Самарской области (ТО в г. Отрадном)</w:t>
            </w:r>
          </w:p>
          <w:p w:rsidR="009366CD" w:rsidRPr="00F06154" w:rsidRDefault="009366CD" w:rsidP="005B6AA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5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 -  Федеральная государственная информационная система специальной оценки условий труда</w:t>
            </w:r>
          </w:p>
        </w:tc>
      </w:tr>
    </w:tbl>
    <w:p w:rsidR="00A068C0" w:rsidRDefault="00A068C0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787" w:rsidRPr="00804787" w:rsidRDefault="00BC7F4F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целевые индикаторы (показатели) представляют собой основные показатели охраны труда, которые рассчитываются ежегодно. Динамика данных показателей свидетельствует об эффективности реализации </w:t>
      </w:r>
      <w:r w:rsidR="00A068C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BC7F4F" w:rsidRDefault="00BC7F4F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787" w:rsidRPr="00E61D5E" w:rsidRDefault="00804787" w:rsidP="00A068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D5E">
        <w:rPr>
          <w:rFonts w:ascii="Times New Roman" w:hAnsi="Times New Roman" w:cs="Times New Roman"/>
          <w:b/>
          <w:sz w:val="28"/>
          <w:szCs w:val="28"/>
        </w:rPr>
        <w:t>IV.</w:t>
      </w:r>
      <w:r w:rsidR="00F06154" w:rsidRPr="00E61D5E">
        <w:rPr>
          <w:rFonts w:ascii="Times New Roman" w:hAnsi="Times New Roman" w:cs="Times New Roman"/>
          <w:b/>
          <w:sz w:val="28"/>
          <w:szCs w:val="28"/>
        </w:rPr>
        <w:t xml:space="preserve"> Перечень мероприятий </w:t>
      </w:r>
      <w:r w:rsidR="00A068C0">
        <w:rPr>
          <w:rFonts w:ascii="Times New Roman" w:hAnsi="Times New Roman" w:cs="Times New Roman"/>
          <w:b/>
          <w:sz w:val="28"/>
          <w:szCs w:val="28"/>
        </w:rPr>
        <w:t>П</w:t>
      </w:r>
      <w:r w:rsidR="00F06154" w:rsidRPr="00E61D5E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F06154" w:rsidRDefault="00F06154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6154" w:rsidRPr="008F6AEC" w:rsidRDefault="00F06154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154">
        <w:rPr>
          <w:rFonts w:ascii="Times New Roman" w:hAnsi="Times New Roman" w:cs="Times New Roman"/>
          <w:sz w:val="28"/>
          <w:szCs w:val="28"/>
        </w:rPr>
        <w:t xml:space="preserve">Перечень мероприятий муниципальной программы </w:t>
      </w:r>
      <w:r w:rsidR="00830D19">
        <w:rPr>
          <w:rFonts w:ascii="Times New Roman" w:hAnsi="Times New Roman" w:cs="Times New Roman"/>
          <w:sz w:val="28"/>
          <w:szCs w:val="28"/>
        </w:rPr>
        <w:t>«</w:t>
      </w:r>
      <w:r w:rsidRPr="00F06154">
        <w:rPr>
          <w:rFonts w:ascii="Times New Roman" w:hAnsi="Times New Roman" w:cs="Times New Roman"/>
          <w:sz w:val="28"/>
          <w:szCs w:val="28"/>
        </w:rPr>
        <w:t xml:space="preserve">Улучшение условий и охраны труда в городском округе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="00160193">
        <w:rPr>
          <w:rFonts w:ascii="Times New Roman" w:hAnsi="Times New Roman" w:cs="Times New Roman"/>
          <w:sz w:val="28"/>
          <w:szCs w:val="28"/>
        </w:rPr>
        <w:t xml:space="preserve"> Самарской области на 2022</w:t>
      </w:r>
      <w:r w:rsidRPr="00F06154">
        <w:rPr>
          <w:rFonts w:ascii="Times New Roman" w:hAnsi="Times New Roman" w:cs="Times New Roman"/>
          <w:sz w:val="28"/>
          <w:szCs w:val="28"/>
        </w:rPr>
        <w:t xml:space="preserve"> </w:t>
      </w:r>
      <w:r w:rsidR="00966B00">
        <w:rPr>
          <w:rFonts w:ascii="Times New Roman" w:hAnsi="Times New Roman" w:cs="Times New Roman"/>
          <w:sz w:val="28"/>
          <w:szCs w:val="28"/>
        </w:rPr>
        <w:t>–</w:t>
      </w:r>
      <w:r w:rsidRPr="00F06154">
        <w:rPr>
          <w:rFonts w:ascii="Times New Roman" w:hAnsi="Times New Roman" w:cs="Times New Roman"/>
          <w:sz w:val="28"/>
          <w:szCs w:val="28"/>
        </w:rPr>
        <w:t xml:space="preserve"> 202</w:t>
      </w:r>
      <w:r w:rsidR="00966B00">
        <w:rPr>
          <w:rFonts w:ascii="Times New Roman" w:hAnsi="Times New Roman" w:cs="Times New Roman"/>
          <w:sz w:val="28"/>
          <w:szCs w:val="28"/>
        </w:rPr>
        <w:t>5</w:t>
      </w:r>
      <w:r w:rsidRPr="00F06154">
        <w:rPr>
          <w:rFonts w:ascii="Times New Roman" w:hAnsi="Times New Roman" w:cs="Times New Roman"/>
          <w:sz w:val="28"/>
          <w:szCs w:val="28"/>
        </w:rPr>
        <w:t xml:space="preserve"> годы" приведен в Приложении 1 к Программе.</w:t>
      </w:r>
    </w:p>
    <w:p w:rsidR="00804787" w:rsidRPr="00804787" w:rsidRDefault="00804787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FB" w:rsidRPr="00D902FB" w:rsidRDefault="00D902FB" w:rsidP="00A068C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D5E">
        <w:rPr>
          <w:rFonts w:ascii="Times New Roman" w:hAnsi="Times New Roman" w:cs="Times New Roman"/>
          <w:b/>
          <w:sz w:val="28"/>
          <w:szCs w:val="28"/>
        </w:rPr>
        <w:t>V.</w:t>
      </w:r>
      <w:r w:rsidRPr="00E61D5E">
        <w:rPr>
          <w:b/>
        </w:rPr>
        <w:t xml:space="preserve">  </w:t>
      </w:r>
      <w:r w:rsidRPr="00D902FB">
        <w:rPr>
          <w:rFonts w:ascii="Times New Roman" w:hAnsi="Times New Roman" w:cs="Times New Roman"/>
          <w:b/>
          <w:sz w:val="28"/>
          <w:szCs w:val="28"/>
        </w:rPr>
        <w:t xml:space="preserve">Финансирование </w:t>
      </w:r>
      <w:r w:rsidR="00A068C0">
        <w:rPr>
          <w:rFonts w:ascii="Times New Roman" w:hAnsi="Times New Roman" w:cs="Times New Roman"/>
          <w:b/>
          <w:sz w:val="28"/>
          <w:szCs w:val="28"/>
        </w:rPr>
        <w:t>П</w:t>
      </w:r>
      <w:r w:rsidRPr="00D902FB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833F5C" w:rsidRPr="00833F5C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t xml:space="preserve">Финансирование Программы осуществляется </w:t>
      </w:r>
      <w:r w:rsidR="00830D19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Администрации </w:t>
      </w:r>
      <w:r w:rsidRPr="00833F5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Pr="00833F5C">
        <w:rPr>
          <w:rFonts w:ascii="Times New Roman" w:hAnsi="Times New Roman" w:cs="Times New Roman"/>
          <w:sz w:val="28"/>
          <w:szCs w:val="28"/>
        </w:rPr>
        <w:t xml:space="preserve"> </w:t>
      </w:r>
      <w:r w:rsidR="00830D19">
        <w:rPr>
          <w:rFonts w:ascii="Times New Roman" w:hAnsi="Times New Roman" w:cs="Times New Roman"/>
          <w:sz w:val="28"/>
          <w:szCs w:val="28"/>
        </w:rPr>
        <w:t xml:space="preserve">и её подведомственными учреждениями </w:t>
      </w:r>
      <w:r w:rsidRPr="00833F5C">
        <w:rPr>
          <w:rFonts w:ascii="Times New Roman" w:hAnsi="Times New Roman" w:cs="Times New Roman"/>
          <w:sz w:val="28"/>
          <w:szCs w:val="28"/>
        </w:rPr>
        <w:t>в рамках текущей деятельности за счет средств местного бюджета в объемах, предусмотренных местным бюджетом на соответствующий финансовый год и плановый период.</w:t>
      </w:r>
    </w:p>
    <w:p w:rsidR="00833F5C" w:rsidRDefault="00833F5C" w:rsidP="00833F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t>Общий объем фина</w:t>
      </w:r>
      <w:r w:rsidR="00E63143">
        <w:rPr>
          <w:rFonts w:ascii="Times New Roman" w:hAnsi="Times New Roman" w:cs="Times New Roman"/>
          <w:sz w:val="28"/>
          <w:szCs w:val="28"/>
        </w:rPr>
        <w:t>нсиров</w:t>
      </w:r>
      <w:r w:rsidR="00C400E9">
        <w:rPr>
          <w:rFonts w:ascii="Times New Roman" w:hAnsi="Times New Roman" w:cs="Times New Roman"/>
          <w:sz w:val="28"/>
          <w:szCs w:val="28"/>
        </w:rPr>
        <w:t>ания Программы составляет 3024</w:t>
      </w:r>
      <w:r w:rsidR="00966B00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F5C">
        <w:rPr>
          <w:rFonts w:ascii="Times New Roman" w:hAnsi="Times New Roman" w:cs="Times New Roman"/>
          <w:sz w:val="28"/>
          <w:szCs w:val="28"/>
        </w:rPr>
        <w:t>тыс. руб., в том числе по годам:</w:t>
      </w:r>
    </w:p>
    <w:p w:rsidR="00E63143" w:rsidRPr="00BC0B2D" w:rsidRDefault="00E63143" w:rsidP="00E63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0</w:t>
      </w:r>
      <w:r w:rsidRPr="00BC0B2D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E63143" w:rsidRPr="00BC0B2D" w:rsidRDefault="00E63143" w:rsidP="00E63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282,0</w:t>
      </w:r>
      <w:r w:rsidRPr="00BC0B2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63143" w:rsidRPr="00833F5C" w:rsidRDefault="00E63143" w:rsidP="00E63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272,2</w:t>
      </w:r>
      <w:r w:rsidRPr="00BC0B2D">
        <w:rPr>
          <w:rFonts w:ascii="Times New Roman" w:hAnsi="Times New Roman" w:cs="Times New Roman"/>
          <w:sz w:val="28"/>
          <w:szCs w:val="28"/>
        </w:rPr>
        <w:t xml:space="preserve"> тыс. руб</w:t>
      </w:r>
    </w:p>
    <w:p w:rsidR="00833F5C" w:rsidRPr="00833F5C" w:rsidRDefault="00160193" w:rsidP="00833F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833F5C" w:rsidRPr="00833F5C">
        <w:rPr>
          <w:rFonts w:ascii="Times New Roman" w:hAnsi="Times New Roman" w:cs="Times New Roman"/>
          <w:sz w:val="28"/>
          <w:szCs w:val="28"/>
        </w:rPr>
        <w:t xml:space="preserve"> год </w:t>
      </w:r>
      <w:r w:rsidR="00BC0B2D">
        <w:rPr>
          <w:rFonts w:ascii="Times New Roman" w:hAnsi="Times New Roman" w:cs="Times New Roman"/>
          <w:sz w:val="28"/>
          <w:szCs w:val="28"/>
        </w:rPr>
        <w:t>–</w:t>
      </w:r>
      <w:r w:rsidR="00966B00">
        <w:rPr>
          <w:rFonts w:ascii="Times New Roman" w:hAnsi="Times New Roman" w:cs="Times New Roman"/>
          <w:sz w:val="28"/>
          <w:szCs w:val="28"/>
        </w:rPr>
        <w:t xml:space="preserve"> 383</w:t>
      </w:r>
      <w:r>
        <w:rPr>
          <w:rFonts w:ascii="Times New Roman" w:hAnsi="Times New Roman" w:cs="Times New Roman"/>
          <w:sz w:val="28"/>
          <w:szCs w:val="28"/>
        </w:rPr>
        <w:t>,</w:t>
      </w:r>
      <w:r w:rsidR="00966B0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33F5C" w:rsidRPr="00833F5C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3F5C" w:rsidRPr="00833F5C" w:rsidRDefault="00833F5C" w:rsidP="00833F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t>20</w:t>
      </w:r>
      <w:r w:rsidR="00160193">
        <w:rPr>
          <w:rFonts w:ascii="Times New Roman" w:hAnsi="Times New Roman" w:cs="Times New Roman"/>
          <w:sz w:val="28"/>
          <w:szCs w:val="28"/>
        </w:rPr>
        <w:t>23</w:t>
      </w:r>
      <w:r w:rsidRPr="00833F5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B2D">
        <w:rPr>
          <w:rFonts w:ascii="Times New Roman" w:hAnsi="Times New Roman" w:cs="Times New Roman"/>
          <w:sz w:val="28"/>
          <w:szCs w:val="28"/>
        </w:rPr>
        <w:t>–</w:t>
      </w:r>
      <w:r w:rsidR="00C400E9">
        <w:rPr>
          <w:rFonts w:ascii="Times New Roman" w:hAnsi="Times New Roman" w:cs="Times New Roman"/>
          <w:sz w:val="28"/>
          <w:szCs w:val="28"/>
        </w:rPr>
        <w:t>233</w:t>
      </w:r>
      <w:r w:rsidR="00FD5FB2">
        <w:rPr>
          <w:rFonts w:ascii="Times New Roman" w:hAnsi="Times New Roman" w:cs="Times New Roman"/>
          <w:sz w:val="28"/>
          <w:szCs w:val="28"/>
        </w:rPr>
        <w:t>,0</w:t>
      </w:r>
      <w:r w:rsidR="00BC0B2D">
        <w:rPr>
          <w:rFonts w:ascii="Times New Roman" w:hAnsi="Times New Roman" w:cs="Times New Roman"/>
          <w:sz w:val="28"/>
          <w:szCs w:val="28"/>
        </w:rPr>
        <w:t xml:space="preserve"> </w:t>
      </w:r>
      <w:r w:rsidRPr="00833F5C">
        <w:rPr>
          <w:rFonts w:ascii="Times New Roman" w:hAnsi="Times New Roman" w:cs="Times New Roman"/>
          <w:sz w:val="28"/>
          <w:szCs w:val="28"/>
        </w:rPr>
        <w:t>тыс. руб.;</w:t>
      </w:r>
    </w:p>
    <w:p w:rsidR="00833F5C" w:rsidRDefault="00833F5C" w:rsidP="00833F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160193">
        <w:rPr>
          <w:rFonts w:ascii="Times New Roman" w:hAnsi="Times New Roman" w:cs="Times New Roman"/>
          <w:sz w:val="28"/>
          <w:szCs w:val="28"/>
        </w:rPr>
        <w:t>24</w:t>
      </w:r>
      <w:r w:rsidRPr="00833F5C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3F5C">
        <w:rPr>
          <w:rFonts w:ascii="Times New Roman" w:hAnsi="Times New Roman" w:cs="Times New Roman"/>
          <w:sz w:val="28"/>
          <w:szCs w:val="28"/>
        </w:rPr>
        <w:t xml:space="preserve"> </w:t>
      </w:r>
      <w:r w:rsidR="00966B00">
        <w:rPr>
          <w:rFonts w:ascii="Times New Roman" w:hAnsi="Times New Roman" w:cs="Times New Roman"/>
          <w:sz w:val="28"/>
          <w:szCs w:val="28"/>
        </w:rPr>
        <w:t>660</w:t>
      </w:r>
      <w:r w:rsidR="00160193">
        <w:rPr>
          <w:rFonts w:ascii="Times New Roman" w:hAnsi="Times New Roman" w:cs="Times New Roman"/>
          <w:sz w:val="28"/>
          <w:szCs w:val="28"/>
        </w:rPr>
        <w:t>,0</w:t>
      </w:r>
      <w:r w:rsidRPr="00833F5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966B00">
        <w:rPr>
          <w:rFonts w:ascii="Times New Roman" w:hAnsi="Times New Roman" w:cs="Times New Roman"/>
          <w:sz w:val="28"/>
          <w:szCs w:val="28"/>
        </w:rPr>
        <w:t>;</w:t>
      </w:r>
    </w:p>
    <w:p w:rsidR="00966B00" w:rsidRPr="00833F5C" w:rsidRDefault="00966B00" w:rsidP="00833F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1194,0 тыс. руб.</w:t>
      </w:r>
    </w:p>
    <w:p w:rsidR="00833F5C" w:rsidRPr="00833F5C" w:rsidRDefault="00833F5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t>Источник финансирования - средства местного бюджета.</w:t>
      </w:r>
    </w:p>
    <w:p w:rsidR="00833F5C" w:rsidRDefault="00833F5C" w:rsidP="00A10F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в форме бюджетных ассигнований на закупку товаров, работ и услуг для муниципальных нужд.</w:t>
      </w:r>
    </w:p>
    <w:p w:rsidR="00833F5C" w:rsidRPr="00833F5C" w:rsidRDefault="00833F5C" w:rsidP="00833F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Дополнительным источником финансирования муниципальной программы могу являться </w:t>
      </w:r>
      <w:r w:rsidRPr="00833F5C">
        <w:rPr>
          <w:rFonts w:ascii="Times New Roman" w:hAnsi="Times New Roman" w:cs="Times New Roman"/>
          <w:sz w:val="28"/>
          <w:szCs w:val="28"/>
        </w:rPr>
        <w:t>средства регионального Фонда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3F5C" w:rsidRPr="0018379C" w:rsidRDefault="00804787" w:rsidP="00A10F3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D5E">
        <w:rPr>
          <w:rFonts w:ascii="Times New Roman" w:hAnsi="Times New Roman" w:cs="Times New Roman"/>
          <w:b/>
          <w:sz w:val="28"/>
          <w:szCs w:val="28"/>
        </w:rPr>
        <w:t>V</w:t>
      </w:r>
      <w:r w:rsidR="00D902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61D5E">
        <w:rPr>
          <w:rFonts w:ascii="Times New Roman" w:hAnsi="Times New Roman" w:cs="Times New Roman"/>
          <w:b/>
          <w:sz w:val="28"/>
          <w:szCs w:val="28"/>
        </w:rPr>
        <w:t>.</w:t>
      </w:r>
      <w:r w:rsidR="00F06154" w:rsidRPr="00E61D5E">
        <w:rPr>
          <w:b/>
        </w:rPr>
        <w:t xml:space="preserve"> </w:t>
      </w:r>
      <w:r w:rsidR="00833F5C" w:rsidRPr="0018379C">
        <w:rPr>
          <w:rFonts w:ascii="Times New Roman" w:hAnsi="Times New Roman" w:cs="Times New Roman"/>
          <w:b/>
          <w:sz w:val="28"/>
          <w:szCs w:val="28"/>
        </w:rPr>
        <w:t xml:space="preserve">Анализ рисков и механизм реализации </w:t>
      </w:r>
      <w:r w:rsidR="00A10F35">
        <w:rPr>
          <w:rFonts w:ascii="Times New Roman" w:hAnsi="Times New Roman" w:cs="Times New Roman"/>
          <w:b/>
          <w:sz w:val="28"/>
          <w:szCs w:val="28"/>
        </w:rPr>
        <w:t>П</w:t>
      </w:r>
      <w:r w:rsidR="00833F5C" w:rsidRPr="0018379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833F5C" w:rsidRPr="005D62C7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Достижению запланированных значений целевых индикаторов (показателей)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 могут помешать следующие риски:</w:t>
      </w:r>
    </w:p>
    <w:p w:rsidR="00833F5C" w:rsidRPr="005D62C7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- техническое состояние основных производственных фондов и низкие темпы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D62C7">
        <w:rPr>
          <w:rFonts w:ascii="Times New Roman" w:hAnsi="Times New Roman" w:cs="Times New Roman"/>
          <w:sz w:val="28"/>
          <w:szCs w:val="28"/>
        </w:rPr>
        <w:t>обновления из-за недостатка капитальных вложений;</w:t>
      </w:r>
    </w:p>
    <w:p w:rsidR="00833F5C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-  возрастающая трудовая нагрузка на персонал организаций вследствие сокращения численности и штатов, </w:t>
      </w:r>
      <w:r>
        <w:rPr>
          <w:rFonts w:ascii="Times New Roman" w:hAnsi="Times New Roman" w:cs="Times New Roman"/>
          <w:sz w:val="28"/>
          <w:szCs w:val="28"/>
        </w:rPr>
        <w:t xml:space="preserve">что приводит к </w:t>
      </w:r>
      <w:r w:rsidRPr="005D62C7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D62C7">
        <w:rPr>
          <w:rFonts w:ascii="Times New Roman" w:hAnsi="Times New Roman" w:cs="Times New Roman"/>
          <w:sz w:val="28"/>
          <w:szCs w:val="28"/>
        </w:rPr>
        <w:t xml:space="preserve"> в части безопасной организации производства работ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D62C7">
        <w:rPr>
          <w:rFonts w:ascii="Times New Roman" w:hAnsi="Times New Roman" w:cs="Times New Roman"/>
          <w:sz w:val="28"/>
          <w:szCs w:val="28"/>
        </w:rPr>
        <w:t xml:space="preserve"> влечет за собой повышение уровня профессиональных рисков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3F5C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экономические причины, связанные с ухудшением финансового состояния хозяйствующих субъектов, что влечет за собой сокращение финансирования мероприятий по охране труда. </w:t>
      </w:r>
    </w:p>
    <w:p w:rsidR="00833F5C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снижения возможных рисков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планируется проведение мониторинга хода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и ее корректировку в случае необходимости.</w:t>
      </w:r>
    </w:p>
    <w:p w:rsidR="00833F5C" w:rsidRPr="005D62C7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 осуществляет Глав</w:t>
      </w:r>
      <w:r w:rsidR="00237F37">
        <w:rPr>
          <w:rFonts w:ascii="Times New Roman" w:hAnsi="Times New Roman" w:cs="Times New Roman"/>
          <w:sz w:val="28"/>
          <w:szCs w:val="28"/>
        </w:rPr>
        <w:t>а</w:t>
      </w:r>
      <w:r w:rsidRPr="005D62C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A10F35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  <w:r w:rsidRPr="005D62C7">
        <w:rPr>
          <w:rFonts w:ascii="Times New Roman" w:hAnsi="Times New Roman" w:cs="Times New Roman"/>
          <w:sz w:val="28"/>
          <w:szCs w:val="28"/>
        </w:rPr>
        <w:t>.</w:t>
      </w:r>
    </w:p>
    <w:p w:rsidR="00833F5C" w:rsidRPr="005D62C7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содействию развития промышленности, транспорта, связи, экологическому контролю</w:t>
      </w:r>
      <w:r w:rsidRPr="005D62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D62C7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Pr="005D62C7">
        <w:rPr>
          <w:rFonts w:ascii="Times New Roman" w:hAnsi="Times New Roman" w:cs="Times New Roman"/>
          <w:sz w:val="28"/>
          <w:szCs w:val="28"/>
        </w:rPr>
        <w:t xml:space="preserve">ежегодно в срок до 1 марта предоставляет информацию о ходе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 за предыдущий год (отчетный период), включая оценку значений целевых индикаторов и показателей, а также показателей эффективности реализации муниципальной программы, и направляет ее Глав</w:t>
      </w:r>
      <w:r w:rsidR="00237F37">
        <w:rPr>
          <w:rFonts w:ascii="Times New Roman" w:hAnsi="Times New Roman" w:cs="Times New Roman"/>
          <w:sz w:val="28"/>
          <w:szCs w:val="28"/>
        </w:rPr>
        <w:t>е</w:t>
      </w:r>
      <w:r w:rsidRPr="005D62C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A10F35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  <w:r w:rsidRPr="005D62C7">
        <w:rPr>
          <w:rFonts w:ascii="Times New Roman" w:hAnsi="Times New Roman" w:cs="Times New Roman"/>
          <w:sz w:val="28"/>
          <w:szCs w:val="28"/>
        </w:rPr>
        <w:t>.</w:t>
      </w:r>
    </w:p>
    <w:p w:rsidR="00833F5C" w:rsidRDefault="00833F5C" w:rsidP="005D62C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02FB" w:rsidRDefault="00D902FB" w:rsidP="00A10F3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79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33F5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8379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Методика оценки </w:t>
      </w:r>
      <w:r w:rsidR="00F13151">
        <w:rPr>
          <w:rFonts w:ascii="Times New Roman" w:hAnsi="Times New Roman" w:cs="Times New Roman"/>
          <w:b/>
          <w:sz w:val="28"/>
          <w:szCs w:val="28"/>
        </w:rPr>
        <w:t>уровня</w:t>
      </w:r>
      <w:r>
        <w:rPr>
          <w:rFonts w:ascii="Times New Roman" w:hAnsi="Times New Roman" w:cs="Times New Roman"/>
          <w:b/>
          <w:sz w:val="28"/>
          <w:szCs w:val="28"/>
        </w:rPr>
        <w:t xml:space="preserve"> реализации </w:t>
      </w:r>
      <w:r w:rsidR="00A10F35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D902FB" w:rsidRPr="005D62C7" w:rsidRDefault="00D902FB" w:rsidP="00CF01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F13151">
        <w:rPr>
          <w:rFonts w:ascii="Times New Roman" w:hAnsi="Times New Roman" w:cs="Times New Roman"/>
          <w:sz w:val="28"/>
          <w:szCs w:val="28"/>
        </w:rPr>
        <w:t>уровня</w:t>
      </w:r>
      <w:r w:rsidRPr="005D62C7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CF01B8" w:rsidRPr="00CF01B8">
        <w:rPr>
          <w:rFonts w:ascii="Times New Roman" w:hAnsi="Times New Roman" w:cs="Times New Roman"/>
          <w:sz w:val="28"/>
          <w:szCs w:val="28"/>
        </w:rPr>
        <w:t>проводится путем сравнения фактического изменения</w:t>
      </w:r>
      <w:r w:rsidR="00CF01B8">
        <w:rPr>
          <w:rFonts w:ascii="Times New Roman" w:hAnsi="Times New Roman" w:cs="Times New Roman"/>
          <w:sz w:val="28"/>
          <w:szCs w:val="28"/>
        </w:rPr>
        <w:t xml:space="preserve"> </w:t>
      </w:r>
      <w:r w:rsidR="00CF01B8" w:rsidRPr="00CF01B8">
        <w:rPr>
          <w:rFonts w:ascii="Times New Roman" w:hAnsi="Times New Roman" w:cs="Times New Roman"/>
          <w:sz w:val="28"/>
          <w:szCs w:val="28"/>
        </w:rPr>
        <w:t>целевых индикаторов (показателей) относительно их базовых значений с</w:t>
      </w:r>
      <w:r w:rsidR="00CF01B8">
        <w:rPr>
          <w:rFonts w:ascii="Times New Roman" w:hAnsi="Times New Roman" w:cs="Times New Roman"/>
          <w:sz w:val="28"/>
          <w:szCs w:val="28"/>
        </w:rPr>
        <w:t xml:space="preserve"> </w:t>
      </w:r>
      <w:r w:rsidR="00CF01B8" w:rsidRPr="00CF01B8">
        <w:rPr>
          <w:rFonts w:ascii="Times New Roman" w:hAnsi="Times New Roman" w:cs="Times New Roman"/>
          <w:sz w:val="28"/>
          <w:szCs w:val="28"/>
        </w:rPr>
        <w:t>планируемыми изменениями</w:t>
      </w:r>
      <w:r w:rsidR="00CF01B8">
        <w:rPr>
          <w:rFonts w:ascii="Times New Roman" w:hAnsi="Times New Roman" w:cs="Times New Roman"/>
          <w:sz w:val="28"/>
          <w:szCs w:val="28"/>
        </w:rPr>
        <w:t xml:space="preserve">. </w:t>
      </w:r>
      <w:r w:rsidR="00CF01B8" w:rsidRPr="00CF01B8">
        <w:rPr>
          <w:rFonts w:ascii="Times New Roman" w:hAnsi="Times New Roman" w:cs="Times New Roman"/>
          <w:sz w:val="28"/>
          <w:szCs w:val="28"/>
        </w:rPr>
        <w:t xml:space="preserve">Результативность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="00CF01B8" w:rsidRPr="00CF01B8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CF01B8" w:rsidRPr="00CF01B8">
        <w:rPr>
          <w:rFonts w:ascii="Times New Roman" w:hAnsi="Times New Roman" w:cs="Times New Roman"/>
          <w:sz w:val="28"/>
          <w:szCs w:val="28"/>
        </w:rPr>
        <w:lastRenderedPageBreak/>
        <w:t>оценивается исходя из соответствия ее целевых</w:t>
      </w:r>
      <w:r w:rsidR="00CF01B8">
        <w:rPr>
          <w:rFonts w:ascii="Times New Roman" w:hAnsi="Times New Roman" w:cs="Times New Roman"/>
          <w:sz w:val="28"/>
          <w:szCs w:val="28"/>
        </w:rPr>
        <w:t xml:space="preserve"> </w:t>
      </w:r>
      <w:r w:rsidR="00CF01B8" w:rsidRPr="00CF01B8">
        <w:rPr>
          <w:rFonts w:ascii="Times New Roman" w:hAnsi="Times New Roman" w:cs="Times New Roman"/>
          <w:sz w:val="28"/>
          <w:szCs w:val="28"/>
        </w:rPr>
        <w:t>индикаторов планируемым.</w:t>
      </w:r>
      <w:r w:rsidR="00CF01B8">
        <w:rPr>
          <w:rFonts w:ascii="Times New Roman" w:hAnsi="Times New Roman" w:cs="Times New Roman"/>
          <w:sz w:val="28"/>
          <w:szCs w:val="28"/>
        </w:rPr>
        <w:t xml:space="preserve"> </w:t>
      </w:r>
      <w:r w:rsidRPr="005D62C7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F13151">
        <w:rPr>
          <w:rFonts w:ascii="Times New Roman" w:hAnsi="Times New Roman" w:cs="Times New Roman"/>
          <w:sz w:val="28"/>
          <w:szCs w:val="28"/>
        </w:rPr>
        <w:t>уровня</w:t>
      </w:r>
      <w:r w:rsidRPr="005D62C7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 xml:space="preserve">рограммы осуществляется ежегодно в течение всего срока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 и в целом по окончании ее реализации.</w:t>
      </w: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CF01B8">
        <w:rPr>
          <w:rFonts w:ascii="Times New Roman" w:hAnsi="Times New Roman" w:cs="Times New Roman"/>
          <w:sz w:val="28"/>
          <w:szCs w:val="28"/>
        </w:rPr>
        <w:t>уровня</w:t>
      </w:r>
      <w:r w:rsidRPr="005D62C7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="00F13151" w:rsidRPr="005D62C7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F13151">
        <w:rPr>
          <w:rFonts w:ascii="Times New Roman" w:hAnsi="Times New Roman" w:cs="Times New Roman"/>
          <w:sz w:val="28"/>
          <w:szCs w:val="28"/>
        </w:rPr>
        <w:t>проводится по каждому целевому индикатору</w:t>
      </w:r>
      <w:r w:rsidRPr="005D62C7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FB" w:rsidRDefault="00E422D8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m:oMath>
        <m:r>
          <m:rPr>
            <m:nor/>
          </m:rPr>
          <w:rPr>
            <w:rFonts w:ascii="Cambria Math" w:hAnsi="Cambria Math" w:cs="Times New Roman"/>
            <w:sz w:val="28"/>
            <w:szCs w:val="28"/>
          </w:rPr>
          <m:t>E</m:t>
        </m:r>
      </m:oMath>
      <w:r w:rsidR="00F13151" w:rsidRPr="00E422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DC091F" w:rsidRPr="00E422D8">
        <w:rPr>
          <w:rFonts w:ascii="Times New Roman" w:hAnsi="Times New Roman" w:cs="Times New Roman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i</m:t>
                </m:r>
              </m:sub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0</m:t>
                </m:r>
              </m:sup>
            </m:sSubSup>
            <m:r>
              <w:rPr>
                <w:rFonts w:ascii="Times New Roman" w:hAnsi="Times New Roman" w:cs="Times New Roman"/>
                <w:sz w:val="32"/>
                <w:szCs w:val="32"/>
              </w:rPr>
              <m:t>-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i</m:t>
                </m:r>
              </m:sub>
              <m:sup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тек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i</m:t>
                </m:r>
              </m:sub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0</m:t>
                </m:r>
              </m:sup>
            </m:sSubSup>
            <m:r>
              <w:rPr>
                <w:rFonts w:ascii="Times New Roman" w:hAnsi="Times New Roman" w:cs="Times New Roman"/>
                <w:sz w:val="32"/>
                <w:szCs w:val="32"/>
              </w:rPr>
              <m:t>-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i</m:t>
                </m:r>
              </m:sub>
              <m:sup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план</m:t>
                </m:r>
              </m:sup>
            </m:sSubSup>
          </m:den>
        </m:f>
      </m:oMath>
      <w:r w:rsidRPr="00E422D8">
        <w:rPr>
          <w:rFonts w:ascii="Times New Roman" w:hAnsi="Times New Roman" w:cs="Times New Roman"/>
          <w:sz w:val="28"/>
          <w:szCs w:val="28"/>
        </w:rPr>
        <w:t xml:space="preserve"> х100%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422D8" w:rsidRPr="00E422D8" w:rsidRDefault="00E422D8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2D8" w:rsidRPr="00E422D8" w:rsidRDefault="00D902FB" w:rsidP="00E422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>E</w:t>
      </w:r>
      <w:r w:rsidR="00F1315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62C7">
        <w:rPr>
          <w:rFonts w:ascii="Times New Roman" w:hAnsi="Times New Roman" w:cs="Times New Roman"/>
          <w:sz w:val="28"/>
          <w:szCs w:val="28"/>
        </w:rPr>
        <w:t xml:space="preserve"> </w:t>
      </w:r>
      <w:r w:rsidR="00E422D8">
        <w:rPr>
          <w:rFonts w:ascii="Times New Roman" w:hAnsi="Times New Roman" w:cs="Times New Roman"/>
          <w:sz w:val="28"/>
          <w:szCs w:val="28"/>
        </w:rPr>
        <w:t xml:space="preserve">    </w:t>
      </w:r>
      <w:r w:rsidRPr="005D62C7">
        <w:rPr>
          <w:rFonts w:ascii="Times New Roman" w:hAnsi="Times New Roman" w:cs="Times New Roman"/>
          <w:sz w:val="28"/>
          <w:szCs w:val="28"/>
        </w:rPr>
        <w:t>-</w:t>
      </w:r>
      <w:r w:rsidR="00E422D8" w:rsidRPr="00E422D8">
        <w:t xml:space="preserve"> </w:t>
      </w:r>
      <w:r w:rsidR="00E422D8" w:rsidRPr="00E422D8">
        <w:rPr>
          <w:rFonts w:ascii="Times New Roman" w:hAnsi="Times New Roman" w:cs="Times New Roman"/>
          <w:sz w:val="28"/>
          <w:szCs w:val="28"/>
        </w:rPr>
        <w:t>уровень достижения целевого индикатора;</w:t>
      </w:r>
    </w:p>
    <w:p w:rsidR="00E422D8" w:rsidRPr="00E422D8" w:rsidRDefault="00FC0EE8" w:rsidP="00E422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 xml:space="preserve">     </m:t>
        </m:r>
      </m:oMath>
      <w:r w:rsidR="00E422D8" w:rsidRPr="00E422D8">
        <w:rPr>
          <w:rFonts w:ascii="Times New Roman" w:hAnsi="Times New Roman" w:cs="Times New Roman"/>
          <w:sz w:val="28"/>
          <w:szCs w:val="28"/>
        </w:rPr>
        <w:t>- базовое значение і-го индикатора;</w:t>
      </w:r>
    </w:p>
    <w:p w:rsidR="00E422D8" w:rsidRPr="00E422D8" w:rsidRDefault="00FC0EE8" w:rsidP="00E422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тек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 xml:space="preserve">   </m:t>
        </m:r>
      </m:oMath>
      <w:r w:rsidR="00E422D8" w:rsidRPr="00E422D8">
        <w:rPr>
          <w:rFonts w:ascii="Times New Roman" w:hAnsi="Times New Roman" w:cs="Times New Roman"/>
          <w:sz w:val="28"/>
          <w:szCs w:val="28"/>
        </w:rPr>
        <w:t>- текущее значение і-го индикатора;</w:t>
      </w:r>
    </w:p>
    <w:p w:rsidR="00D902FB" w:rsidRPr="005D62C7" w:rsidRDefault="00FC0EE8" w:rsidP="00E422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план</m:t>
            </m:r>
          </m:sup>
        </m:sSubSup>
      </m:oMath>
      <w:r w:rsidR="00E422D8" w:rsidRPr="00E422D8">
        <w:rPr>
          <w:rFonts w:ascii="Times New Roman" w:hAnsi="Times New Roman" w:cs="Times New Roman"/>
          <w:sz w:val="28"/>
          <w:szCs w:val="28"/>
        </w:rPr>
        <w:t xml:space="preserve"> - </w:t>
      </w:r>
      <w:r w:rsidR="00E422D8">
        <w:rPr>
          <w:rFonts w:ascii="Times New Roman" w:hAnsi="Times New Roman" w:cs="Times New Roman"/>
          <w:sz w:val="28"/>
          <w:szCs w:val="28"/>
        </w:rPr>
        <w:t>плановое значение</w:t>
      </w:r>
      <w:r w:rsidR="00D902FB" w:rsidRPr="005D62C7">
        <w:rPr>
          <w:rFonts w:ascii="Times New Roman" w:hAnsi="Times New Roman" w:cs="Times New Roman"/>
          <w:sz w:val="28"/>
          <w:szCs w:val="28"/>
        </w:rPr>
        <w:t xml:space="preserve"> </w:t>
      </w:r>
      <w:r w:rsidR="00E422D8" w:rsidRPr="00E422D8">
        <w:rPr>
          <w:rFonts w:ascii="Times New Roman" w:hAnsi="Times New Roman" w:cs="Times New Roman"/>
          <w:sz w:val="28"/>
          <w:szCs w:val="28"/>
        </w:rPr>
        <w:t>і-го индикатора</w:t>
      </w:r>
      <w:r w:rsidR="00E422D8">
        <w:rPr>
          <w:rFonts w:ascii="Times New Roman" w:hAnsi="Times New Roman" w:cs="Times New Roman"/>
          <w:sz w:val="28"/>
          <w:szCs w:val="28"/>
        </w:rPr>
        <w:t>.</w:t>
      </w:r>
    </w:p>
    <w:p w:rsidR="00E422D8" w:rsidRDefault="00E422D8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Интегральная оценка эффективности реализации </w:t>
      </w:r>
      <w:r w:rsidR="00E422D8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E422D8">
        <w:rPr>
          <w:rFonts w:ascii="Times New Roman" w:hAnsi="Times New Roman" w:cs="Times New Roman"/>
          <w:sz w:val="28"/>
          <w:szCs w:val="28"/>
        </w:rPr>
        <w:t>проводится по интегральному показателю</w:t>
      </w:r>
      <w:r w:rsidRPr="005D62C7">
        <w:rPr>
          <w:rFonts w:ascii="Times New Roman" w:hAnsi="Times New Roman" w:cs="Times New Roman"/>
          <w:sz w:val="28"/>
          <w:szCs w:val="28"/>
        </w:rPr>
        <w:t>:</w:t>
      </w: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FB" w:rsidRPr="00DA5625" w:rsidRDefault="00E422D8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A5625" w:rsidRPr="00DA562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Е =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 xml:space="preserve">  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  <m:r>
              <w:rPr>
                <w:rFonts w:ascii="Cambria Math" w:hAnsi="Cambria Math" w:cs="Times New Roman"/>
                <w:sz w:val="32"/>
                <w:szCs w:val="32"/>
              </w:rPr>
              <m:t xml:space="preserve"> 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</w:rPr>
              <m:t>i=1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Е</m:t>
            </m:r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e>
        </m:nary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62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625" w:rsidRPr="00DA5625" w:rsidRDefault="00DA5625" w:rsidP="00DA56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625">
        <w:rPr>
          <w:rFonts w:ascii="Times New Roman" w:hAnsi="Times New Roman" w:cs="Times New Roman"/>
          <w:sz w:val="28"/>
          <w:szCs w:val="28"/>
        </w:rPr>
        <w:t>Е</w:t>
      </w:r>
      <w:r w:rsidRPr="00DA56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DA5625">
        <w:rPr>
          <w:rFonts w:ascii="Times New Roman" w:hAnsi="Times New Roman" w:cs="Times New Roman"/>
          <w:sz w:val="28"/>
          <w:szCs w:val="28"/>
        </w:rPr>
        <w:t xml:space="preserve"> - уровень хода реализации </w:t>
      </w:r>
      <w:r>
        <w:rPr>
          <w:rFonts w:ascii="Times New Roman" w:hAnsi="Times New Roman" w:cs="Times New Roman"/>
          <w:sz w:val="28"/>
          <w:szCs w:val="28"/>
        </w:rPr>
        <w:t>по целевому индикатору;</w:t>
      </w:r>
      <w:r w:rsidRPr="00DA5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625" w:rsidRPr="00BC218C" w:rsidRDefault="00DA5625" w:rsidP="00DA56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A5625">
        <w:rPr>
          <w:rFonts w:ascii="Times New Roman" w:hAnsi="Times New Roman" w:cs="Times New Roman"/>
          <w:sz w:val="28"/>
          <w:szCs w:val="28"/>
        </w:rPr>
        <w:t xml:space="preserve"> - количество используемых целевых индикаторов.</w:t>
      </w:r>
    </w:p>
    <w:p w:rsidR="00DA5625" w:rsidRPr="00BC218C" w:rsidRDefault="00DA5625" w:rsidP="00DA56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FB" w:rsidRPr="005D62C7" w:rsidRDefault="00DA5625" w:rsidP="00DA56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625">
        <w:rPr>
          <w:rFonts w:ascii="Times New Roman" w:hAnsi="Times New Roman" w:cs="Times New Roman"/>
          <w:sz w:val="28"/>
          <w:szCs w:val="28"/>
        </w:rPr>
        <w:t xml:space="preserve">При значениях интегрального показателя уровня реализации </w:t>
      </w:r>
      <w:r w:rsidR="00A84C1F">
        <w:rPr>
          <w:rFonts w:ascii="Times New Roman" w:hAnsi="Times New Roman" w:cs="Times New Roman"/>
          <w:sz w:val="28"/>
          <w:szCs w:val="28"/>
        </w:rPr>
        <w:t>П</w:t>
      </w:r>
      <w:r w:rsidRPr="00DA5625">
        <w:rPr>
          <w:rFonts w:ascii="Times New Roman" w:hAnsi="Times New Roman" w:cs="Times New Roman"/>
          <w:sz w:val="28"/>
          <w:szCs w:val="28"/>
        </w:rPr>
        <w:t xml:space="preserve">рограммы Е=80% и более эффективность реализации </w:t>
      </w:r>
      <w:r w:rsidR="00A84C1F">
        <w:rPr>
          <w:rFonts w:ascii="Times New Roman" w:hAnsi="Times New Roman" w:cs="Times New Roman"/>
          <w:sz w:val="28"/>
          <w:szCs w:val="28"/>
        </w:rPr>
        <w:t>П</w:t>
      </w:r>
      <w:r w:rsidRPr="00DA5625">
        <w:rPr>
          <w:rFonts w:ascii="Times New Roman" w:hAnsi="Times New Roman" w:cs="Times New Roman"/>
          <w:sz w:val="28"/>
          <w:szCs w:val="28"/>
        </w:rPr>
        <w:t xml:space="preserve">рограммы признается высокой, при значении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5625">
        <w:rPr>
          <w:rFonts w:ascii="Times New Roman" w:hAnsi="Times New Roman" w:cs="Times New Roman"/>
          <w:sz w:val="28"/>
          <w:szCs w:val="28"/>
        </w:rPr>
        <w:t xml:space="preserve"> от 79% до 50% - средней,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625">
        <w:rPr>
          <w:rFonts w:ascii="Times New Roman" w:hAnsi="Times New Roman" w:cs="Times New Roman"/>
          <w:sz w:val="28"/>
          <w:szCs w:val="28"/>
        </w:rPr>
        <w:t xml:space="preserve">значениях </w:t>
      </w:r>
      <w:r w:rsidR="00A84C1F">
        <w:rPr>
          <w:rFonts w:ascii="Times New Roman" w:hAnsi="Times New Roman" w:cs="Times New Roman"/>
          <w:sz w:val="28"/>
          <w:szCs w:val="28"/>
        </w:rPr>
        <w:t xml:space="preserve">Е </w:t>
      </w:r>
      <w:r w:rsidRPr="00DA5625">
        <w:rPr>
          <w:rFonts w:ascii="Times New Roman" w:hAnsi="Times New Roman" w:cs="Times New Roman"/>
          <w:sz w:val="28"/>
          <w:szCs w:val="28"/>
        </w:rPr>
        <w:t xml:space="preserve">меньше 50% - низкой. </w:t>
      </w:r>
    </w:p>
    <w:p w:rsidR="00D902FB" w:rsidRPr="00D902FB" w:rsidRDefault="00D902FB" w:rsidP="005D62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79C" w:rsidRDefault="0018379C" w:rsidP="005D62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79C" w:rsidRPr="0018379C" w:rsidRDefault="0018379C" w:rsidP="005D62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8379C" w:rsidRPr="0018379C" w:rsidSect="00FA69B4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70580"/>
    <w:multiLevelType w:val="hybridMultilevel"/>
    <w:tmpl w:val="CDCC9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36423"/>
    <w:multiLevelType w:val="hybridMultilevel"/>
    <w:tmpl w:val="0CBCE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B7C4C"/>
    <w:multiLevelType w:val="hybridMultilevel"/>
    <w:tmpl w:val="649C2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FELayout/>
  </w:compat>
  <w:rsids>
    <w:rsidRoot w:val="001664A9"/>
    <w:rsid w:val="00003654"/>
    <w:rsid w:val="00073619"/>
    <w:rsid w:val="000C50D4"/>
    <w:rsid w:val="00160193"/>
    <w:rsid w:val="001664A9"/>
    <w:rsid w:val="0018379C"/>
    <w:rsid w:val="001B5CB0"/>
    <w:rsid w:val="001D7BF4"/>
    <w:rsid w:val="001E08F3"/>
    <w:rsid w:val="001F1A67"/>
    <w:rsid w:val="001F4167"/>
    <w:rsid w:val="0020636A"/>
    <w:rsid w:val="0022401C"/>
    <w:rsid w:val="0022501C"/>
    <w:rsid w:val="0023342D"/>
    <w:rsid w:val="00237F37"/>
    <w:rsid w:val="00242F81"/>
    <w:rsid w:val="00275F33"/>
    <w:rsid w:val="0029293B"/>
    <w:rsid w:val="002975F4"/>
    <w:rsid w:val="002B0E21"/>
    <w:rsid w:val="002C4A36"/>
    <w:rsid w:val="003000FF"/>
    <w:rsid w:val="003255AC"/>
    <w:rsid w:val="0036656E"/>
    <w:rsid w:val="00374F2A"/>
    <w:rsid w:val="0038389E"/>
    <w:rsid w:val="003A7837"/>
    <w:rsid w:val="00422559"/>
    <w:rsid w:val="00435CEE"/>
    <w:rsid w:val="00440EDF"/>
    <w:rsid w:val="00481481"/>
    <w:rsid w:val="004921F0"/>
    <w:rsid w:val="004B6AA8"/>
    <w:rsid w:val="004E3F5F"/>
    <w:rsid w:val="004F4A93"/>
    <w:rsid w:val="0050416E"/>
    <w:rsid w:val="00514439"/>
    <w:rsid w:val="00543295"/>
    <w:rsid w:val="005B0C7F"/>
    <w:rsid w:val="005B6AA9"/>
    <w:rsid w:val="005D0E58"/>
    <w:rsid w:val="005D62C7"/>
    <w:rsid w:val="00662FFE"/>
    <w:rsid w:val="00671E8D"/>
    <w:rsid w:val="006E59D1"/>
    <w:rsid w:val="006F005A"/>
    <w:rsid w:val="006F5172"/>
    <w:rsid w:val="007058B4"/>
    <w:rsid w:val="00721871"/>
    <w:rsid w:val="00732899"/>
    <w:rsid w:val="007362BC"/>
    <w:rsid w:val="007868F0"/>
    <w:rsid w:val="007A5362"/>
    <w:rsid w:val="007A5E72"/>
    <w:rsid w:val="007C20E4"/>
    <w:rsid w:val="007D4449"/>
    <w:rsid w:val="007D7C26"/>
    <w:rsid w:val="007E6AED"/>
    <w:rsid w:val="007F3CC8"/>
    <w:rsid w:val="00804787"/>
    <w:rsid w:val="00830D19"/>
    <w:rsid w:val="008311C1"/>
    <w:rsid w:val="00833F5C"/>
    <w:rsid w:val="008511C5"/>
    <w:rsid w:val="0085629E"/>
    <w:rsid w:val="00866727"/>
    <w:rsid w:val="00871431"/>
    <w:rsid w:val="008B130E"/>
    <w:rsid w:val="008C751B"/>
    <w:rsid w:val="008E00BA"/>
    <w:rsid w:val="008E1884"/>
    <w:rsid w:val="008F6AEC"/>
    <w:rsid w:val="009004A7"/>
    <w:rsid w:val="009366CD"/>
    <w:rsid w:val="0095010A"/>
    <w:rsid w:val="00966B00"/>
    <w:rsid w:val="009E5378"/>
    <w:rsid w:val="00A0604F"/>
    <w:rsid w:val="00A068C0"/>
    <w:rsid w:val="00A1043C"/>
    <w:rsid w:val="00A10F35"/>
    <w:rsid w:val="00A17F7E"/>
    <w:rsid w:val="00A544AB"/>
    <w:rsid w:val="00A84C1F"/>
    <w:rsid w:val="00A969FB"/>
    <w:rsid w:val="00B20787"/>
    <w:rsid w:val="00B403F3"/>
    <w:rsid w:val="00B44BF8"/>
    <w:rsid w:val="00B5152F"/>
    <w:rsid w:val="00B668F6"/>
    <w:rsid w:val="00B83B13"/>
    <w:rsid w:val="00B932CF"/>
    <w:rsid w:val="00B9336A"/>
    <w:rsid w:val="00BC0B2D"/>
    <w:rsid w:val="00BC127F"/>
    <w:rsid w:val="00BC218C"/>
    <w:rsid w:val="00BC7F4F"/>
    <w:rsid w:val="00BE4840"/>
    <w:rsid w:val="00BE642F"/>
    <w:rsid w:val="00BF1251"/>
    <w:rsid w:val="00C232F9"/>
    <w:rsid w:val="00C35495"/>
    <w:rsid w:val="00C35521"/>
    <w:rsid w:val="00C400E9"/>
    <w:rsid w:val="00C410F6"/>
    <w:rsid w:val="00C54715"/>
    <w:rsid w:val="00C62D73"/>
    <w:rsid w:val="00CD54D2"/>
    <w:rsid w:val="00CF01B8"/>
    <w:rsid w:val="00D223EC"/>
    <w:rsid w:val="00D2474E"/>
    <w:rsid w:val="00D3205E"/>
    <w:rsid w:val="00D822A8"/>
    <w:rsid w:val="00D902FB"/>
    <w:rsid w:val="00D933E1"/>
    <w:rsid w:val="00DA5625"/>
    <w:rsid w:val="00DC091F"/>
    <w:rsid w:val="00DD077D"/>
    <w:rsid w:val="00E03AC2"/>
    <w:rsid w:val="00E27FDF"/>
    <w:rsid w:val="00E422D8"/>
    <w:rsid w:val="00E61D5E"/>
    <w:rsid w:val="00E63143"/>
    <w:rsid w:val="00E8384D"/>
    <w:rsid w:val="00EA2D5C"/>
    <w:rsid w:val="00EA335C"/>
    <w:rsid w:val="00EB4B55"/>
    <w:rsid w:val="00EF03A1"/>
    <w:rsid w:val="00F06154"/>
    <w:rsid w:val="00F13151"/>
    <w:rsid w:val="00F25D97"/>
    <w:rsid w:val="00F43C36"/>
    <w:rsid w:val="00F86EA3"/>
    <w:rsid w:val="00FA083D"/>
    <w:rsid w:val="00FA69B4"/>
    <w:rsid w:val="00FC0EE8"/>
    <w:rsid w:val="00FC199B"/>
    <w:rsid w:val="00FD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6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List Paragraph"/>
    <w:basedOn w:val="a"/>
    <w:uiPriority w:val="34"/>
    <w:qFormat/>
    <w:rsid w:val="005D0E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3151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DC091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6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List Paragraph"/>
    <w:basedOn w:val="a"/>
    <w:uiPriority w:val="34"/>
    <w:qFormat/>
    <w:rsid w:val="005D0E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3151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DC091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45CCE-9D4D-4B13-AB6D-217A3B7D4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2519</Words>
  <Characters>14360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Дулькин</cp:lastModifiedBy>
  <cp:revision>2</cp:revision>
  <cp:lastPrinted>2021-12-30T05:58:00Z</cp:lastPrinted>
  <dcterms:created xsi:type="dcterms:W3CDTF">2023-12-25T12:34:00Z</dcterms:created>
  <dcterms:modified xsi:type="dcterms:W3CDTF">2023-12-25T12:34:00Z</dcterms:modified>
</cp:coreProperties>
</file>